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B3145" w:rsidRPr="008338AC" w:rsidRDefault="004B3145">
      <w:pPr>
        <w:rPr>
          <w:rFonts w:ascii="맑은 고딕" w:eastAsia="맑은 고딕" w:hAnsi="맑은 고딕"/>
          <w:sz w:val="20"/>
        </w:rPr>
      </w:pPr>
    </w:p>
    <w:p w14:paraId="00000002" w14:textId="77777777" w:rsidR="004B3145" w:rsidRPr="008338AC" w:rsidRDefault="004B3145">
      <w:pPr>
        <w:rPr>
          <w:rFonts w:ascii="맑은 고딕" w:eastAsia="맑은 고딕" w:hAnsi="맑은 고딕"/>
          <w:sz w:val="20"/>
        </w:rPr>
      </w:pPr>
    </w:p>
    <w:p w14:paraId="00000003"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ab/>
        <w:t>J English Factory</w:t>
      </w:r>
      <w:r w:rsidRPr="008338AC">
        <w:rPr>
          <w:rFonts w:ascii="맑은 고딕" w:eastAsia="맑은 고딕" w:hAnsi="맑은 고딕" w:cs="Arial Unicode MS"/>
          <w:sz w:val="20"/>
        </w:rPr>
        <w:tab/>
        <w:t>문제 1</w:t>
      </w:r>
      <w:r w:rsidRPr="008338AC">
        <w:rPr>
          <w:rFonts w:ascii="맑은 고딕" w:eastAsia="맑은 고딕" w:hAnsi="맑은 고딕" w:cs="Arial Unicode MS"/>
          <w:sz w:val="20"/>
        </w:rPr>
        <w:tab/>
        <w:t>올림포스 독해기본2 (03~09)     theme2  Unit 03-Analysis</w:t>
      </w:r>
    </w:p>
    <w:p w14:paraId="00000004" w14:textId="77777777" w:rsidR="004B3145" w:rsidRPr="008338AC" w:rsidRDefault="004B3145">
      <w:pPr>
        <w:rPr>
          <w:rFonts w:ascii="맑은 고딕" w:eastAsia="맑은 고딕" w:hAnsi="맑은 고딕"/>
          <w:sz w:val="20"/>
        </w:rPr>
      </w:pPr>
    </w:p>
    <w:p w14:paraId="00000005"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006" w14:textId="77777777" w:rsidR="004B3145" w:rsidRPr="008338AC" w:rsidRDefault="004B3145">
      <w:pPr>
        <w:rPr>
          <w:rFonts w:ascii="맑은 고딕" w:eastAsia="맑은 고딕" w:hAnsi="맑은 고딕"/>
          <w:sz w:val="20"/>
        </w:rPr>
      </w:pPr>
    </w:p>
    <w:p w14:paraId="0000000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rPr>
        <w:t xml:space="preserve">The concept of justice is not the law in the narrow sense. </w:t>
      </w:r>
      <w:r w:rsidRPr="008338AC">
        <w:rPr>
          <w:rFonts w:ascii="맑은 고딕" w:eastAsia="맑은 고딕" w:hAnsi="맑은 고딕"/>
          <w:sz w:val="20"/>
          <w:lang w:val="en-US"/>
        </w:rPr>
        <w:t>Rather, this principle involves ensuring that everyone benefits from treatment, as well as the distribution of access to it. To apply this principle, we need to accept and value differences and diversity in our patients. Patients come from different cultural, racial and religious backgrounds. Therefore, fairness and justice in this respect involves respecting and recognising their differences, not acting in a way that disadvantages the patient. In this regard, we need to consider other people’s cultural differences when treating them. Importantly, justice is about advocating on behalf of all patients, whether they come in with a Western philosophical perspective or another philosophical perspective. Justice is not about treating all patients the same because it is not possible to justifiably treat all patients the same, since all patients are different and present with different ailments or complaints.</w:t>
      </w:r>
    </w:p>
    <w:p w14:paraId="00000008" w14:textId="77777777" w:rsidR="004B3145" w:rsidRPr="008338AC" w:rsidRDefault="004B3145">
      <w:pPr>
        <w:rPr>
          <w:rFonts w:ascii="맑은 고딕" w:eastAsia="맑은 고딕" w:hAnsi="맑은 고딕"/>
          <w:sz w:val="20"/>
          <w:lang w:val="en-US"/>
        </w:rPr>
      </w:pPr>
    </w:p>
    <w:p w14:paraId="00000009"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paramount importance of cultural sensitivity in delivering fair medical treatment.</w:t>
      </w:r>
    </w:p>
    <w:p w14:paraId="0000000A"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erroneous belief that identical medical procedures for all patients constitute true justice.</w:t>
      </w:r>
    </w:p>
    <w:p w14:paraId="0000000B"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comprehensive scope of justice extending beyond mere legal compliance to encompass societal well-being.</w:t>
      </w:r>
    </w:p>
    <w:p w14:paraId="0000000C"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imperative for healthcare justice to embrace patient diversity and individualized care, moving beyond a uniform approach.</w:t>
      </w:r>
    </w:p>
    <w:p w14:paraId="0000000D"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foundational principle of ensuring equitable access to medical resources for every individual.</w:t>
      </w:r>
    </w:p>
    <w:p w14:paraId="0000000E" w14:textId="77777777" w:rsidR="004B3145" w:rsidRPr="008338AC" w:rsidRDefault="004B3145">
      <w:pPr>
        <w:rPr>
          <w:rFonts w:ascii="맑은 고딕" w:eastAsia="맑은 고딕" w:hAnsi="맑은 고딕"/>
          <w:sz w:val="20"/>
          <w:lang w:val="en-US"/>
        </w:rPr>
      </w:pPr>
    </w:p>
    <w:p w14:paraId="0000000F" w14:textId="77777777" w:rsidR="004B3145" w:rsidRPr="008338AC" w:rsidRDefault="004B3145">
      <w:pPr>
        <w:rPr>
          <w:rFonts w:ascii="맑은 고딕" w:eastAsia="맑은 고딕" w:hAnsi="맑은 고딕"/>
          <w:sz w:val="20"/>
          <w:lang w:val="en-US"/>
        </w:rPr>
      </w:pPr>
    </w:p>
    <w:p w14:paraId="00000010"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2</w:t>
      </w:r>
      <w:r w:rsidRPr="008338AC">
        <w:rPr>
          <w:rFonts w:ascii="맑은 고딕" w:eastAsia="맑은 고딕" w:hAnsi="맑은 고딕" w:cs="Arial Unicode MS"/>
          <w:sz w:val="20"/>
        </w:rPr>
        <w:tab/>
        <w:t>올림포스 독해기본2 (03~09)     theme2  Unit 03-01</w:t>
      </w:r>
    </w:p>
    <w:p w14:paraId="00000011" w14:textId="77777777" w:rsidR="004B3145" w:rsidRPr="008338AC" w:rsidRDefault="004B3145">
      <w:pPr>
        <w:rPr>
          <w:rFonts w:ascii="맑은 고딕" w:eastAsia="맑은 고딕" w:hAnsi="맑은 고딕"/>
          <w:sz w:val="20"/>
        </w:rPr>
      </w:pPr>
    </w:p>
    <w:p w14:paraId="00000012"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013" w14:textId="77777777" w:rsidR="004B3145" w:rsidRPr="008338AC" w:rsidRDefault="004B3145">
      <w:pPr>
        <w:rPr>
          <w:rFonts w:ascii="맑은 고딕" w:eastAsia="맑은 고딕" w:hAnsi="맑은 고딕"/>
          <w:sz w:val="20"/>
        </w:rPr>
      </w:pPr>
    </w:p>
    <w:p w14:paraId="0000001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Why have cities only recently seen a sudden increase in “greening” — from green roofs to new parks to tree planting to more energy efficient buses — despite the fact that sweeping federal environmental legislation was enacted more than 30 years ago? Quite simply, city leaders are recognizing that a cleaner environment is needed both to provide residents with a good quality of life and to compete in the global economy. America’s manufacturing-based economy of the twentieth century has been transformed into a service-based knowledge economy. For the information age economy, environmental quality is a major economic asset. Skilled workers are increasingly footloose, able to settle just about anywhere there is broadband Internet access, and they are drawn to healthy, aesthetically pleasing environments. Moreover, green cities are demonstrating that the alleged trade-off between jobs and the environment is a false dichotomy. A quality environment produces jobs; a polluted environment costs jobs.</w:t>
      </w:r>
    </w:p>
    <w:p w14:paraId="00000015" w14:textId="77777777" w:rsidR="004B3145" w:rsidRPr="008338AC" w:rsidRDefault="004B3145">
      <w:pPr>
        <w:rPr>
          <w:rFonts w:ascii="맑은 고딕" w:eastAsia="맑은 고딕" w:hAnsi="맑은 고딕"/>
          <w:sz w:val="20"/>
          <w:lang w:val="en-US"/>
        </w:rPr>
      </w:pPr>
    </w:p>
    <w:p w14:paraId="00000016"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strategic re-evaluation of environmental quality as a fundamental economic driver for urban competitiveness and talent attraction in the contemporary knowledge economy.</w:t>
      </w:r>
    </w:p>
    <w:p w14:paraId="0000001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heightened significance of aesthetically pleasing urban environments in drawing a mobile, skilled workforce.</w:t>
      </w:r>
    </w:p>
    <w:p w14:paraId="00000018"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lastRenderedPageBreak/>
        <w:t>③ The belated impact of comprehensive federal environmental statutes on municipal infrastructure development.</w:t>
      </w:r>
    </w:p>
    <w:p w14:paraId="00000019"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persistent challenge of reconciling environmental sustainability with economic growth in metropolitan regions.</w:t>
      </w:r>
    </w:p>
    <w:p w14:paraId="0000001A"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evolving understanding among city leaders regarding the intrinsic value of a superior quality of life for urban inhabitants.</w:t>
      </w:r>
    </w:p>
    <w:p w14:paraId="0000001B" w14:textId="77777777" w:rsidR="004B3145" w:rsidRPr="008338AC" w:rsidRDefault="004B3145">
      <w:pPr>
        <w:rPr>
          <w:rFonts w:ascii="맑은 고딕" w:eastAsia="맑은 고딕" w:hAnsi="맑은 고딕"/>
          <w:sz w:val="20"/>
          <w:lang w:val="en-US"/>
        </w:rPr>
      </w:pPr>
    </w:p>
    <w:p w14:paraId="0000001C" w14:textId="77777777" w:rsidR="004B3145" w:rsidRPr="008338AC" w:rsidRDefault="004B3145">
      <w:pPr>
        <w:rPr>
          <w:rFonts w:ascii="맑은 고딕" w:eastAsia="맑은 고딕" w:hAnsi="맑은 고딕"/>
          <w:sz w:val="20"/>
          <w:lang w:val="en-US"/>
        </w:rPr>
      </w:pPr>
    </w:p>
    <w:p w14:paraId="0000001D"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3</w:t>
      </w:r>
      <w:r w:rsidRPr="008338AC">
        <w:rPr>
          <w:rFonts w:ascii="맑은 고딕" w:eastAsia="맑은 고딕" w:hAnsi="맑은 고딕" w:cs="Arial Unicode MS"/>
          <w:sz w:val="20"/>
        </w:rPr>
        <w:tab/>
        <w:t>올림포스 독해기본2 (03~09)     theme2  Unit 03-02</w:t>
      </w:r>
    </w:p>
    <w:p w14:paraId="0000001E" w14:textId="77777777" w:rsidR="004B3145" w:rsidRPr="008338AC" w:rsidRDefault="004B3145">
      <w:pPr>
        <w:rPr>
          <w:rFonts w:ascii="맑은 고딕" w:eastAsia="맑은 고딕" w:hAnsi="맑은 고딕"/>
          <w:sz w:val="20"/>
        </w:rPr>
      </w:pPr>
    </w:p>
    <w:p w14:paraId="0000001F"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020" w14:textId="77777777" w:rsidR="004B3145" w:rsidRPr="008338AC" w:rsidRDefault="004B3145">
      <w:pPr>
        <w:rPr>
          <w:rFonts w:ascii="맑은 고딕" w:eastAsia="맑은 고딕" w:hAnsi="맑은 고딕"/>
          <w:sz w:val="20"/>
        </w:rPr>
      </w:pPr>
    </w:p>
    <w:p w14:paraId="00000021"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The brevity of memos can be wonderful, but you do need to make sure you communicate everything, or you’ll just end up creating more work for yourself. For example, if you’re using a memo to take a telephone message, make sure you include who called and when, what their message was, and how to call them back. If you forget any of these details, your memo will be practically pointless. As you can see, it’s very important not to sacrifice the content of your memo simply because memos are normally brief. If you can’t fit all of the information you need into a memo, opt instead to write a letter or an e-mail. It’s better to include all of the information you need to transmit than it is to omit critical details simply for the sake of making your message short.</w:t>
      </w:r>
    </w:p>
    <w:p w14:paraId="00000022" w14:textId="77777777" w:rsidR="004B3145" w:rsidRPr="008338AC" w:rsidRDefault="004B3145">
      <w:pPr>
        <w:rPr>
          <w:rFonts w:ascii="맑은 고딕" w:eastAsia="맑은 고딕" w:hAnsi="맑은 고딕"/>
          <w:sz w:val="20"/>
          <w:lang w:val="en-US"/>
        </w:rPr>
      </w:pPr>
    </w:p>
    <w:p w14:paraId="00000023"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specific components required for an effective telephone message memo.</w:t>
      </w:r>
    </w:p>
    <w:p w14:paraId="0000002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Strategies for enhancing overall clarity and efficiency in professional correspondence.</w:t>
      </w:r>
    </w:p>
    <w:p w14:paraId="00000025"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paramount importance of ensuring informational completeness in memos, even at the expense of their characteristic brevity, to prevent communication failures.</w:t>
      </w:r>
    </w:p>
    <w:p w14:paraId="00000026"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inherent benefits of maintaining extreme conciseness in all forms of written communication.</w:t>
      </w:r>
    </w:p>
    <w:p w14:paraId="0000002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discerning criteria for selecting appropriate communication channels beyond memos.</w:t>
      </w:r>
    </w:p>
    <w:p w14:paraId="00000028" w14:textId="77777777" w:rsidR="004B3145" w:rsidRPr="008338AC" w:rsidRDefault="004B3145">
      <w:pPr>
        <w:rPr>
          <w:rFonts w:ascii="맑은 고딕" w:eastAsia="맑은 고딕" w:hAnsi="맑은 고딕"/>
          <w:sz w:val="20"/>
          <w:lang w:val="en-US"/>
        </w:rPr>
      </w:pPr>
    </w:p>
    <w:p w14:paraId="00000029" w14:textId="77777777" w:rsidR="004B3145" w:rsidRPr="008338AC" w:rsidRDefault="004B3145">
      <w:pPr>
        <w:rPr>
          <w:rFonts w:ascii="맑은 고딕" w:eastAsia="맑은 고딕" w:hAnsi="맑은 고딕"/>
          <w:sz w:val="20"/>
          <w:lang w:val="en-US"/>
        </w:rPr>
      </w:pPr>
    </w:p>
    <w:p w14:paraId="0000002A"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4</w:t>
      </w:r>
      <w:r w:rsidRPr="008338AC">
        <w:rPr>
          <w:rFonts w:ascii="맑은 고딕" w:eastAsia="맑은 고딕" w:hAnsi="맑은 고딕" w:cs="Arial Unicode MS"/>
          <w:sz w:val="20"/>
        </w:rPr>
        <w:tab/>
        <w:t>올림포스 독해기본2 (03~09)     theme2  Unit 03-03</w:t>
      </w:r>
    </w:p>
    <w:p w14:paraId="0000002B" w14:textId="77777777" w:rsidR="004B3145" w:rsidRPr="008338AC" w:rsidRDefault="004B3145">
      <w:pPr>
        <w:rPr>
          <w:rFonts w:ascii="맑은 고딕" w:eastAsia="맑은 고딕" w:hAnsi="맑은 고딕"/>
          <w:sz w:val="20"/>
        </w:rPr>
      </w:pPr>
    </w:p>
    <w:p w14:paraId="0000002C"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02D" w14:textId="77777777" w:rsidR="004B3145" w:rsidRPr="008338AC" w:rsidRDefault="004B3145">
      <w:pPr>
        <w:rPr>
          <w:rFonts w:ascii="맑은 고딕" w:eastAsia="맑은 고딕" w:hAnsi="맑은 고딕"/>
          <w:sz w:val="20"/>
        </w:rPr>
      </w:pPr>
    </w:p>
    <w:p w14:paraId="0000002E"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It is relatively uncontroversial that there are small structural and functional differences between male and female brains, perhaps contributing to some performance differences on tests of spatial and verbal abilities. Of paramount importance, but usually overlooked, is that similarities between the sexes far outweigh differences: differences between men and women are not as large as differences among members of the same sex. Even those scientists who have discovered functional performance differences between the brains of males and females are careful to point out that their research is tentative and suggestive, and that while their research attends to differences, similarities abound: “Fundamentally, the brains of men and women are more similar than different.”</w:t>
      </w:r>
    </w:p>
    <w:p w14:paraId="0000002F" w14:textId="77777777" w:rsidR="004B3145" w:rsidRPr="008338AC" w:rsidRDefault="004B3145">
      <w:pPr>
        <w:rPr>
          <w:rFonts w:ascii="맑은 고딕" w:eastAsia="맑은 고딕" w:hAnsi="맑은 고딕"/>
          <w:sz w:val="20"/>
          <w:lang w:val="en-US"/>
        </w:rPr>
      </w:pPr>
    </w:p>
    <w:p w14:paraId="00000030"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scientific imperative to recognize the overwhelming similarities between male and female brains, notwithstanding the acknowledged minor structural and functional divergences.</w:t>
      </w:r>
    </w:p>
    <w:p w14:paraId="00000031"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lastRenderedPageBreak/>
        <w:t>② The documented variations in spatial and verbal abilities attributed to subtle structural and functional dissimilarities in male and female brains.</w:t>
      </w:r>
    </w:p>
    <w:p w14:paraId="00000032"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inherent tentativeness and suggestive nature of scientific inquiries into sex-based neurological distinctions.</w:t>
      </w:r>
    </w:p>
    <w:p w14:paraId="00000033"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pronounced intrasexual variability in cerebral architecture and cognitive performance, often exceeding intersexual differences.</w:t>
      </w:r>
    </w:p>
    <w:p w14:paraId="0000003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critical importance of investigating the functional performance discrepancies between male and female brains to understand cognitive diversity.</w:t>
      </w:r>
    </w:p>
    <w:p w14:paraId="00000035" w14:textId="77777777" w:rsidR="004B3145" w:rsidRPr="008338AC" w:rsidRDefault="004B3145">
      <w:pPr>
        <w:rPr>
          <w:rFonts w:ascii="맑은 고딕" w:eastAsia="맑은 고딕" w:hAnsi="맑은 고딕"/>
          <w:sz w:val="20"/>
          <w:lang w:val="en-US"/>
        </w:rPr>
      </w:pPr>
    </w:p>
    <w:p w14:paraId="00000036" w14:textId="77777777" w:rsidR="004B3145" w:rsidRPr="008338AC" w:rsidRDefault="004B3145">
      <w:pPr>
        <w:rPr>
          <w:rFonts w:ascii="맑은 고딕" w:eastAsia="맑은 고딕" w:hAnsi="맑은 고딕"/>
          <w:sz w:val="20"/>
          <w:lang w:val="en-US"/>
        </w:rPr>
      </w:pPr>
    </w:p>
    <w:p w14:paraId="00000037"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5</w:t>
      </w:r>
      <w:r w:rsidRPr="008338AC">
        <w:rPr>
          <w:rFonts w:ascii="맑은 고딕" w:eastAsia="맑은 고딕" w:hAnsi="맑은 고딕" w:cs="Arial Unicode MS"/>
          <w:sz w:val="20"/>
        </w:rPr>
        <w:tab/>
        <w:t>올림포스 독해기본2 (03~09)     theme2  Unit 04-Analysis</w:t>
      </w:r>
    </w:p>
    <w:p w14:paraId="00000038" w14:textId="77777777" w:rsidR="004B3145" w:rsidRPr="008338AC" w:rsidRDefault="004B3145">
      <w:pPr>
        <w:rPr>
          <w:rFonts w:ascii="맑은 고딕" w:eastAsia="맑은 고딕" w:hAnsi="맑은 고딕"/>
          <w:sz w:val="20"/>
        </w:rPr>
      </w:pPr>
    </w:p>
    <w:p w14:paraId="00000039"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03A" w14:textId="77777777" w:rsidR="004B3145" w:rsidRPr="008338AC" w:rsidRDefault="004B3145">
      <w:pPr>
        <w:rPr>
          <w:rFonts w:ascii="맑은 고딕" w:eastAsia="맑은 고딕" w:hAnsi="맑은 고딕"/>
          <w:sz w:val="20"/>
        </w:rPr>
      </w:pPr>
    </w:p>
    <w:p w14:paraId="0000003B"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rPr>
        <w:t xml:space="preserve">Human nature likes order,” wrote the economist Burton Malkiel in his seminal book A Random Walk Down Wall Street. </w:t>
      </w:r>
      <w:r w:rsidRPr="008338AC">
        <w:rPr>
          <w:rFonts w:ascii="맑은 고딕" w:eastAsia="맑은 고딕" w:hAnsi="맑은 고딕"/>
          <w:sz w:val="20"/>
          <w:lang w:val="en-US"/>
        </w:rPr>
        <w:t>“People find it hard to accept the notion of randomness.” Malkiel popularized the idea that the movement of any individual stock in the market is essentially random — it’s impossible to know why a stock is doing what it’s doing. People who reliably make money from the market are those who own a diverse portfolio of different kinds of investments, which spreads out the risk, with the broader principle that the market, over the long haul, will eventually increase in value. Picking individual stocks, or betting on certain trends, is much closer to gambling than science. Which is why we shouldn’t be too surprised that a cat is just as likely to make a killing on Wall Street as a day trader.</w:t>
      </w:r>
    </w:p>
    <w:p w14:paraId="0000003C" w14:textId="77777777" w:rsidR="004B3145" w:rsidRPr="008338AC" w:rsidRDefault="004B3145">
      <w:pPr>
        <w:rPr>
          <w:rFonts w:ascii="맑은 고딕" w:eastAsia="맑은 고딕" w:hAnsi="맑은 고딕"/>
          <w:sz w:val="20"/>
          <w:lang w:val="en-US"/>
        </w:rPr>
      </w:pPr>
    </w:p>
    <w:p w14:paraId="0000003D"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inherent human cognitive bias against acknowledging financial market unpredictability.</w:t>
      </w:r>
    </w:p>
    <w:p w14:paraId="0000003E"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Burton Malkiel's central argument positing the essential randomness of individual stock performance and advocating for a diversified, long-term investment approach.</w:t>
      </w:r>
    </w:p>
    <w:p w14:paraId="0000003F"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critical role of expert analysis in identifying profitable short-term trends for maximizing investment gains.</w:t>
      </w:r>
    </w:p>
    <w:p w14:paraId="00000040"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surprising phenomenon of non-professional investors consistently outperforming seasoned day traders on Wall Street.</w:t>
      </w:r>
    </w:p>
    <w:p w14:paraId="00000041"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necessity of balancing high-risk, high-reward individual stock ventures with safer, broader market investments.</w:t>
      </w:r>
    </w:p>
    <w:p w14:paraId="00000042" w14:textId="77777777" w:rsidR="004B3145" w:rsidRPr="008338AC" w:rsidRDefault="004B3145">
      <w:pPr>
        <w:rPr>
          <w:rFonts w:ascii="맑은 고딕" w:eastAsia="맑은 고딕" w:hAnsi="맑은 고딕"/>
          <w:sz w:val="20"/>
          <w:lang w:val="en-US"/>
        </w:rPr>
      </w:pPr>
    </w:p>
    <w:p w14:paraId="00000043" w14:textId="77777777" w:rsidR="004B3145" w:rsidRPr="008338AC" w:rsidRDefault="004B3145">
      <w:pPr>
        <w:rPr>
          <w:rFonts w:ascii="맑은 고딕" w:eastAsia="맑은 고딕" w:hAnsi="맑은 고딕"/>
          <w:sz w:val="20"/>
          <w:lang w:val="en-US"/>
        </w:rPr>
      </w:pPr>
    </w:p>
    <w:p w14:paraId="00000044"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6</w:t>
      </w:r>
      <w:r w:rsidRPr="008338AC">
        <w:rPr>
          <w:rFonts w:ascii="맑은 고딕" w:eastAsia="맑은 고딕" w:hAnsi="맑은 고딕" w:cs="Arial Unicode MS"/>
          <w:sz w:val="20"/>
        </w:rPr>
        <w:tab/>
        <w:t>올림포스 독해기본2 (03~09)     theme2  Unit 04-01</w:t>
      </w:r>
    </w:p>
    <w:p w14:paraId="00000045" w14:textId="77777777" w:rsidR="004B3145" w:rsidRPr="008338AC" w:rsidRDefault="004B3145">
      <w:pPr>
        <w:rPr>
          <w:rFonts w:ascii="맑은 고딕" w:eastAsia="맑은 고딕" w:hAnsi="맑은 고딕"/>
          <w:sz w:val="20"/>
        </w:rPr>
      </w:pPr>
    </w:p>
    <w:p w14:paraId="00000046"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047" w14:textId="77777777" w:rsidR="004B3145" w:rsidRPr="008338AC" w:rsidRDefault="004B3145">
      <w:pPr>
        <w:rPr>
          <w:rFonts w:ascii="맑은 고딕" w:eastAsia="맑은 고딕" w:hAnsi="맑은 고딕"/>
          <w:sz w:val="20"/>
        </w:rPr>
      </w:pPr>
    </w:p>
    <w:p w14:paraId="00000048"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 xml:space="preserve">In the complex story of nature’s ways, people exploring the wild’s twisting paths often discover themselves caught in dangerous situations. Bears, cougars, and other wild animals sometimes remind us of their formidable presence. Despite the infrequency, there are a considerable number of accumulated instances where these guardians of the wilderness become aggressors, resulting in tragic outcomes for unsuspecting explorers. Yet amid these serious situations, a remarkable turn of events occurs, like unexpected notes in a familiar song. In Oregon’s forests in 1995, a man was found dead, initially blamed on a cougar, but subsequent investigation revealed otherwise. Similarly, in 2015, a comparable incident occurred, with initial suspicions falling on a nearby wolf pack. However, upon closer investigation, it became apparent that the wolves were innocent </w:t>
      </w:r>
      <w:r w:rsidRPr="008338AC">
        <w:rPr>
          <w:rFonts w:ascii="맑은 고딕" w:eastAsia="맑은 고딕" w:hAnsi="맑은 고딕"/>
          <w:sz w:val="20"/>
          <w:lang w:val="en-US"/>
        </w:rPr>
        <w:lastRenderedPageBreak/>
        <w:t>bystanders in the man’s tragic fate, emphasizing the complexity inherent in such wilderness tragedies.</w:t>
      </w:r>
    </w:p>
    <w:p w14:paraId="00000049" w14:textId="77777777" w:rsidR="004B3145" w:rsidRPr="008338AC" w:rsidRDefault="004B3145">
      <w:pPr>
        <w:rPr>
          <w:rFonts w:ascii="맑은 고딕" w:eastAsia="맑은 고딕" w:hAnsi="맑은 고딕"/>
          <w:sz w:val="20"/>
          <w:lang w:val="en-US"/>
        </w:rPr>
      </w:pPr>
    </w:p>
    <w:p w14:paraId="0000004A"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inherent dangers posed by formidable wild animals to human explorers.</w:t>
      </w:r>
    </w:p>
    <w:p w14:paraId="0000004B"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increasing frequency of tragic encounters between humans and aggressive wildlife.</w:t>
      </w:r>
    </w:p>
    <w:p w14:paraId="0000004C"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intricate nature of wilderness fatalities, often complicated by initial misattributions of blame to wild animals.</w:t>
      </w:r>
    </w:p>
    <w:p w14:paraId="0000004D"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critical importance of forensic investigation in determining the true causes of deaths in remote natural environments.</w:t>
      </w:r>
    </w:p>
    <w:p w14:paraId="0000004E"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psychological impact of unexpected wilderness tragedies on human perception of nature.</w:t>
      </w:r>
    </w:p>
    <w:p w14:paraId="0000004F" w14:textId="77777777" w:rsidR="004B3145" w:rsidRPr="008338AC" w:rsidRDefault="004B3145">
      <w:pPr>
        <w:rPr>
          <w:rFonts w:ascii="맑은 고딕" w:eastAsia="맑은 고딕" w:hAnsi="맑은 고딕"/>
          <w:sz w:val="20"/>
          <w:lang w:val="en-US"/>
        </w:rPr>
      </w:pPr>
    </w:p>
    <w:p w14:paraId="00000050" w14:textId="77777777" w:rsidR="004B3145" w:rsidRPr="008338AC" w:rsidRDefault="004B3145">
      <w:pPr>
        <w:rPr>
          <w:rFonts w:ascii="맑은 고딕" w:eastAsia="맑은 고딕" w:hAnsi="맑은 고딕"/>
          <w:sz w:val="20"/>
          <w:lang w:val="en-US"/>
        </w:rPr>
      </w:pPr>
    </w:p>
    <w:p w14:paraId="00000051"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7</w:t>
      </w:r>
      <w:r w:rsidRPr="008338AC">
        <w:rPr>
          <w:rFonts w:ascii="맑은 고딕" w:eastAsia="맑은 고딕" w:hAnsi="맑은 고딕" w:cs="Arial Unicode MS"/>
          <w:sz w:val="20"/>
        </w:rPr>
        <w:tab/>
        <w:t>올림포스 독해기본2 (03~09)     theme2  Unit 04-02</w:t>
      </w:r>
    </w:p>
    <w:p w14:paraId="00000052" w14:textId="77777777" w:rsidR="004B3145" w:rsidRPr="008338AC" w:rsidRDefault="004B3145">
      <w:pPr>
        <w:rPr>
          <w:rFonts w:ascii="맑은 고딕" w:eastAsia="맑은 고딕" w:hAnsi="맑은 고딕"/>
          <w:sz w:val="20"/>
        </w:rPr>
      </w:pPr>
    </w:p>
    <w:p w14:paraId="00000053"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054" w14:textId="77777777" w:rsidR="004B3145" w:rsidRPr="008338AC" w:rsidRDefault="004B3145">
      <w:pPr>
        <w:rPr>
          <w:rFonts w:ascii="맑은 고딕" w:eastAsia="맑은 고딕" w:hAnsi="맑은 고딕"/>
          <w:sz w:val="20"/>
        </w:rPr>
      </w:pPr>
    </w:p>
    <w:p w14:paraId="00000055"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 xml:space="preserve">Architects are ambivalent about competitions. On a practical level, competitions are extremely expensive: entering a large competition can cost millions of dollars. More important, competitions oblige the architect to work in a vacuum. In later life, I. M. Pei refused to enter competitions, since he considered that the best architecture could emerge only from a considered dialogue between architect and client. Nevertheless, the public favors competitions, since they provide an opportunity for young talent to be recognized in a field that tends to privilege age and experience. Clients like competitions, since they provide an opportunity to choose between several designs — and several architects — while fund-raisers use competitions as a way to raise </w:t>
      </w:r>
      <w:r w:rsidRPr="008338AC">
        <w:rPr>
          <w:rFonts w:ascii="맑은 고딕" w:eastAsia="맑은 고딕" w:hAnsi="맑은 고딕"/>
          <w:sz w:val="20"/>
          <w:lang w:val="en-US"/>
        </w:rPr>
        <w:t>public interest in a building project. Everyone loves a horse race — except, perhaps, the horses.</w:t>
      </w:r>
    </w:p>
    <w:p w14:paraId="00000056" w14:textId="77777777" w:rsidR="004B3145" w:rsidRPr="008338AC" w:rsidRDefault="004B3145">
      <w:pPr>
        <w:rPr>
          <w:rFonts w:ascii="맑은 고딕" w:eastAsia="맑은 고딕" w:hAnsi="맑은 고딕"/>
          <w:sz w:val="20"/>
          <w:lang w:val="en-US"/>
        </w:rPr>
      </w:pPr>
    </w:p>
    <w:p w14:paraId="0000005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substantial financial burdens and professional isolation experienced by architects engaged in design competitions.</w:t>
      </w:r>
    </w:p>
    <w:p w14:paraId="00000058"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paramount importance of sustained dialogue between architects and clients for superior design outcomes.</w:t>
      </w:r>
    </w:p>
    <w:p w14:paraId="00000059"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evolving landscape of public participation in large-scale architectural endeavors and its societal benefits.</w:t>
      </w:r>
    </w:p>
    <w:p w14:paraId="0000005A"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strategic role of architectural contests in fostering emerging talent and galvanizing public interest in building projects.</w:t>
      </w:r>
    </w:p>
    <w:p w14:paraId="0000005B"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An analysis of the contrasting perceptions and practical implications of architectural competitions for various stakeholders.</w:t>
      </w:r>
    </w:p>
    <w:p w14:paraId="0000005C" w14:textId="77777777" w:rsidR="004B3145" w:rsidRPr="008338AC" w:rsidRDefault="004B3145">
      <w:pPr>
        <w:rPr>
          <w:rFonts w:ascii="맑은 고딕" w:eastAsia="맑은 고딕" w:hAnsi="맑은 고딕"/>
          <w:sz w:val="20"/>
          <w:lang w:val="en-US"/>
        </w:rPr>
      </w:pPr>
    </w:p>
    <w:p w14:paraId="0000005D" w14:textId="77777777" w:rsidR="004B3145" w:rsidRPr="008338AC" w:rsidRDefault="004B3145">
      <w:pPr>
        <w:rPr>
          <w:rFonts w:ascii="맑은 고딕" w:eastAsia="맑은 고딕" w:hAnsi="맑은 고딕"/>
          <w:sz w:val="20"/>
          <w:lang w:val="en-US"/>
        </w:rPr>
      </w:pPr>
    </w:p>
    <w:p w14:paraId="0000005E"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8</w:t>
      </w:r>
      <w:r w:rsidRPr="008338AC">
        <w:rPr>
          <w:rFonts w:ascii="맑은 고딕" w:eastAsia="맑은 고딕" w:hAnsi="맑은 고딕" w:cs="Arial Unicode MS"/>
          <w:sz w:val="20"/>
        </w:rPr>
        <w:tab/>
        <w:t>올림포스 독해기본2 (03~09)     theme2  Unit 04-03</w:t>
      </w:r>
    </w:p>
    <w:p w14:paraId="0000005F" w14:textId="77777777" w:rsidR="004B3145" w:rsidRPr="008338AC" w:rsidRDefault="004B3145">
      <w:pPr>
        <w:rPr>
          <w:rFonts w:ascii="맑은 고딕" w:eastAsia="맑은 고딕" w:hAnsi="맑은 고딕"/>
          <w:sz w:val="20"/>
        </w:rPr>
      </w:pPr>
    </w:p>
    <w:p w14:paraId="00000060"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061" w14:textId="77777777" w:rsidR="004B3145" w:rsidRPr="008338AC" w:rsidRDefault="004B3145">
      <w:pPr>
        <w:rPr>
          <w:rFonts w:ascii="맑은 고딕" w:eastAsia="맑은 고딕" w:hAnsi="맑은 고딕"/>
          <w:sz w:val="20"/>
        </w:rPr>
      </w:pPr>
    </w:p>
    <w:p w14:paraId="00000062"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 xml:space="preserve">In an experiment conducted by Antoine Bechara, participants were given $2,000 in play money and four decks of cards and were told that they were to use them in a game. Different individual cards won or lost different sums of money. They should just go ahead and turn the cards and try to win as much money as they could. But the cards were not random. In fact, some of the piles were far more profitable than others. On average, it took the gamblers around fifty card-turns before they began to report a conscious ‘hunch’ that some of the decks were more profitable. But when their behaviour was analysed, Bechara discovered something remarkable. Measurements </w:t>
      </w:r>
      <w:r w:rsidRPr="008338AC">
        <w:rPr>
          <w:rFonts w:ascii="맑은 고딕" w:eastAsia="맑은 고딕" w:hAnsi="맑은 고딕"/>
          <w:sz w:val="20"/>
          <w:lang w:val="en-US"/>
        </w:rPr>
        <w:lastRenderedPageBreak/>
        <w:t>of the electrical conductance of their skin, which can reveal levels of anxiety and nervousness, indicated that their emotions were subtly warning them against the bad decks after just ten turns. Their unconscious mind had worked out what was happening far quicker than their conscious minds and had warned them with a hit of bad feeling. They knew before they knew.</w:t>
      </w:r>
    </w:p>
    <w:p w14:paraId="00000063" w14:textId="77777777" w:rsidR="004B3145" w:rsidRPr="008338AC" w:rsidRDefault="004B3145">
      <w:pPr>
        <w:rPr>
          <w:rFonts w:ascii="맑은 고딕" w:eastAsia="맑은 고딕" w:hAnsi="맑은 고딕"/>
          <w:sz w:val="20"/>
          <w:lang w:val="en-US"/>
        </w:rPr>
      </w:pPr>
    </w:p>
    <w:p w14:paraId="0000006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unconscious mind's superior capacity for rapid pattern detection and its pre-conscious influence on behavior.</w:t>
      </w:r>
    </w:p>
    <w:p w14:paraId="00000065"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intricate experimental methodology employed to quantify subconscious emotional responses.</w:t>
      </w:r>
    </w:p>
    <w:p w14:paraId="00000066"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inherent human difficulty in consciously discerning advantageous strategies in probabilistic scenarios.</w:t>
      </w:r>
    </w:p>
    <w:p w14:paraId="0000006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physiological markers that reliably indicate an individual's anxiety levels during high-stakes decision-making.</w:t>
      </w:r>
    </w:p>
    <w:p w14:paraId="00000068"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ethical implications of conducting psychological research involving deceptive experimental setups.</w:t>
      </w:r>
    </w:p>
    <w:p w14:paraId="00000069" w14:textId="77777777" w:rsidR="004B3145" w:rsidRPr="008338AC" w:rsidRDefault="004B3145">
      <w:pPr>
        <w:rPr>
          <w:rFonts w:ascii="맑은 고딕" w:eastAsia="맑은 고딕" w:hAnsi="맑은 고딕"/>
          <w:sz w:val="20"/>
          <w:lang w:val="en-US"/>
        </w:rPr>
      </w:pPr>
    </w:p>
    <w:p w14:paraId="0000006A" w14:textId="77777777" w:rsidR="004B3145" w:rsidRPr="008338AC" w:rsidRDefault="004B3145">
      <w:pPr>
        <w:rPr>
          <w:rFonts w:ascii="맑은 고딕" w:eastAsia="맑은 고딕" w:hAnsi="맑은 고딕"/>
          <w:sz w:val="20"/>
          <w:lang w:val="en-US"/>
        </w:rPr>
      </w:pPr>
    </w:p>
    <w:p w14:paraId="0000006B"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9</w:t>
      </w:r>
      <w:r w:rsidRPr="008338AC">
        <w:rPr>
          <w:rFonts w:ascii="맑은 고딕" w:eastAsia="맑은 고딕" w:hAnsi="맑은 고딕" w:cs="Arial Unicode MS"/>
          <w:sz w:val="20"/>
        </w:rPr>
        <w:tab/>
        <w:t>올림포스 독해기본2 (03~09)     theme2  Unit 05-Analysis</w:t>
      </w:r>
    </w:p>
    <w:p w14:paraId="0000006C" w14:textId="77777777" w:rsidR="004B3145" w:rsidRPr="008338AC" w:rsidRDefault="004B3145">
      <w:pPr>
        <w:rPr>
          <w:rFonts w:ascii="맑은 고딕" w:eastAsia="맑은 고딕" w:hAnsi="맑은 고딕"/>
          <w:sz w:val="20"/>
        </w:rPr>
      </w:pPr>
    </w:p>
    <w:p w14:paraId="0000006D"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06E" w14:textId="77777777" w:rsidR="004B3145" w:rsidRPr="008338AC" w:rsidRDefault="004B3145">
      <w:pPr>
        <w:rPr>
          <w:rFonts w:ascii="맑은 고딕" w:eastAsia="맑은 고딕" w:hAnsi="맑은 고딕"/>
          <w:sz w:val="20"/>
        </w:rPr>
      </w:pPr>
    </w:p>
    <w:p w14:paraId="0000006F"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rPr>
        <w:t xml:space="preserve">The introduction of scientific methods into medical practice transformed the profession as well as its object. </w:t>
      </w:r>
      <w:r w:rsidRPr="008338AC">
        <w:rPr>
          <w:rFonts w:ascii="맑은 고딕" w:eastAsia="맑은 고딕" w:hAnsi="맑은 고딕"/>
          <w:sz w:val="20"/>
          <w:lang w:val="en-US"/>
        </w:rPr>
        <w:t xml:space="preserve">Until the late nineteenth century, doctors were not required to have studied medicine and were relied on mainly to provide comfort and guidance to their patients. As the practice of medicine shifted from cure to prevention, doctors were now expected to provide results based on scientific evidence. As a result of this access to forms of knowledge beyond the understanding of the </w:t>
      </w:r>
      <w:r w:rsidRPr="008338AC">
        <w:rPr>
          <w:rFonts w:ascii="맑은 고딕" w:eastAsia="맑은 고딕" w:hAnsi="맑은 고딕"/>
          <w:sz w:val="20"/>
          <w:lang w:val="en-US"/>
        </w:rPr>
        <w:t>general public, more authority and power was granted to the medical profession, and the nature of the doctor/patient relationship changed. Once the source of a disease was identified, patients expected that doctors should be able to cure them. Additionally, those doctors with scientific training were now distinguished from a range of alternative healers, from homeopaths to midwives, resulting in an elevation in the eyes of the public of the status of the profession as compared with other healing practices, which persists today.</w:t>
      </w:r>
    </w:p>
    <w:p w14:paraId="00000070" w14:textId="77777777" w:rsidR="004B3145" w:rsidRPr="008338AC" w:rsidRDefault="004B3145">
      <w:pPr>
        <w:rPr>
          <w:rFonts w:ascii="맑은 고딕" w:eastAsia="맑은 고딕" w:hAnsi="맑은 고딕"/>
          <w:sz w:val="20"/>
          <w:lang w:val="en-US"/>
        </w:rPr>
      </w:pPr>
    </w:p>
    <w:p w14:paraId="00000071"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historical evolution of patient expectations regarding medical treatment and outcomes.</w:t>
      </w:r>
    </w:p>
    <w:p w14:paraId="00000072"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diminishing influence of traditional healing practices in the wake of modern medical advancements.</w:t>
      </w:r>
    </w:p>
    <w:p w14:paraId="00000073"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profound redefinition of the medical profession's authority and public standing through the integration of scientific methodologies.</w:t>
      </w:r>
    </w:p>
    <w:p w14:paraId="0000007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shift in medical focus from palliative care to disease prevention and scientific validation.</w:t>
      </w:r>
    </w:p>
    <w:p w14:paraId="00000075"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increasing demand for specialized medical training and its impact on healthcare accessibility.</w:t>
      </w:r>
    </w:p>
    <w:p w14:paraId="00000076" w14:textId="77777777" w:rsidR="004B3145" w:rsidRPr="008338AC" w:rsidRDefault="004B3145">
      <w:pPr>
        <w:rPr>
          <w:rFonts w:ascii="맑은 고딕" w:eastAsia="맑은 고딕" w:hAnsi="맑은 고딕"/>
          <w:sz w:val="20"/>
          <w:lang w:val="en-US"/>
        </w:rPr>
      </w:pPr>
    </w:p>
    <w:p w14:paraId="00000077" w14:textId="77777777" w:rsidR="004B3145" w:rsidRPr="008338AC" w:rsidRDefault="004B3145">
      <w:pPr>
        <w:rPr>
          <w:rFonts w:ascii="맑은 고딕" w:eastAsia="맑은 고딕" w:hAnsi="맑은 고딕"/>
          <w:sz w:val="20"/>
          <w:lang w:val="en-US"/>
        </w:rPr>
      </w:pPr>
    </w:p>
    <w:p w14:paraId="00000078"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10</w:t>
      </w:r>
      <w:r w:rsidRPr="008338AC">
        <w:rPr>
          <w:rFonts w:ascii="맑은 고딕" w:eastAsia="맑은 고딕" w:hAnsi="맑은 고딕" w:cs="Arial Unicode MS"/>
          <w:sz w:val="20"/>
        </w:rPr>
        <w:tab/>
        <w:t>올림포스 독해기본2 (03~09)     theme2  Unit 05-01</w:t>
      </w:r>
    </w:p>
    <w:p w14:paraId="00000079" w14:textId="77777777" w:rsidR="004B3145" w:rsidRPr="008338AC" w:rsidRDefault="004B3145">
      <w:pPr>
        <w:rPr>
          <w:rFonts w:ascii="맑은 고딕" w:eastAsia="맑은 고딕" w:hAnsi="맑은 고딕"/>
          <w:sz w:val="20"/>
        </w:rPr>
      </w:pPr>
    </w:p>
    <w:p w14:paraId="0000007A"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07B" w14:textId="77777777" w:rsidR="004B3145" w:rsidRPr="008338AC" w:rsidRDefault="004B3145">
      <w:pPr>
        <w:rPr>
          <w:rFonts w:ascii="맑은 고딕" w:eastAsia="맑은 고딕" w:hAnsi="맑은 고딕"/>
          <w:sz w:val="20"/>
        </w:rPr>
      </w:pPr>
    </w:p>
    <w:p w14:paraId="0000007C"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 xml:space="preserve">For millions of years, sea turtles would come to the beaches of Florida to spawn and their hatchlings would head toward the sea — to live a life far away — and to return to Florida years later. It turns out that the way the young turtles knew to head toward the direction of the ocean was based on light glimmering off the sea at night. The sea beautifully reflects the light of the moon and the </w:t>
      </w:r>
      <w:r w:rsidRPr="008338AC">
        <w:rPr>
          <w:rFonts w:ascii="맑은 고딕" w:eastAsia="맑은 고딕" w:hAnsi="맑은 고딕"/>
          <w:sz w:val="20"/>
          <w:lang w:val="en-US"/>
        </w:rPr>
        <w:lastRenderedPageBreak/>
        <w:t>stars, and for millions of years, a simple algorithm of “head toward the light at night” allowed the turtles to effectively head toward the sea to pursue an effective life strategy. Well, then came Miami. Miami and the other big cities on the coast of Florida are filled with lots of bright lights at night, so this led to an ecological disaster for the sea turtles. Shaped by evolution to head toward light at night, hatchlings started toward the highways and cities by the millions — meeting premature death instead of a long sea-dwelling life.</w:t>
      </w:r>
    </w:p>
    <w:p w14:paraId="0000007D" w14:textId="77777777" w:rsidR="004B3145" w:rsidRPr="008338AC" w:rsidRDefault="004B3145">
      <w:pPr>
        <w:rPr>
          <w:rFonts w:ascii="맑은 고딕" w:eastAsia="맑은 고딕" w:hAnsi="맑은 고딕"/>
          <w:sz w:val="20"/>
          <w:lang w:val="en-US"/>
        </w:rPr>
      </w:pPr>
    </w:p>
    <w:p w14:paraId="0000007E"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sophisticated navigational mechanisms employed by sea turtle hatchlings to locate the ocean.</w:t>
      </w:r>
    </w:p>
    <w:p w14:paraId="0000007F"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historical migratory patterns and reproductive cycles of Florida's indigenous sea turtle populations.</w:t>
      </w:r>
    </w:p>
    <w:p w14:paraId="00000080"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critical necessity of urban planning that integrates ecological considerations for coastal wildlife preservation.</w:t>
      </w:r>
    </w:p>
    <w:p w14:paraId="00000081"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detrimental ecological ramifications of anthropogenic light emissions on the instinctive oceanic orientation of sea turtle neonates.</w:t>
      </w:r>
    </w:p>
    <w:p w14:paraId="00000082"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long-term evolutionary processes shaping the survival strategies of marine reptiles in dynamic coastal ecosystems.</w:t>
      </w:r>
    </w:p>
    <w:p w14:paraId="00000083" w14:textId="77777777" w:rsidR="004B3145" w:rsidRPr="008338AC" w:rsidRDefault="004B3145">
      <w:pPr>
        <w:rPr>
          <w:rFonts w:ascii="맑은 고딕" w:eastAsia="맑은 고딕" w:hAnsi="맑은 고딕"/>
          <w:sz w:val="20"/>
          <w:lang w:val="en-US"/>
        </w:rPr>
      </w:pPr>
    </w:p>
    <w:p w14:paraId="00000084" w14:textId="77777777" w:rsidR="004B3145" w:rsidRPr="008338AC" w:rsidRDefault="004B3145">
      <w:pPr>
        <w:rPr>
          <w:rFonts w:ascii="맑은 고딕" w:eastAsia="맑은 고딕" w:hAnsi="맑은 고딕"/>
          <w:sz w:val="20"/>
          <w:lang w:val="en-US"/>
        </w:rPr>
      </w:pPr>
    </w:p>
    <w:p w14:paraId="00000085"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11</w:t>
      </w:r>
      <w:r w:rsidRPr="008338AC">
        <w:rPr>
          <w:rFonts w:ascii="맑은 고딕" w:eastAsia="맑은 고딕" w:hAnsi="맑은 고딕" w:cs="Arial Unicode MS"/>
          <w:sz w:val="20"/>
        </w:rPr>
        <w:tab/>
        <w:t>올림포스 독해기본2 (03~09)     theme2  Unit 05-02</w:t>
      </w:r>
    </w:p>
    <w:p w14:paraId="00000086" w14:textId="77777777" w:rsidR="004B3145" w:rsidRPr="008338AC" w:rsidRDefault="004B3145">
      <w:pPr>
        <w:rPr>
          <w:rFonts w:ascii="맑은 고딕" w:eastAsia="맑은 고딕" w:hAnsi="맑은 고딕"/>
          <w:sz w:val="20"/>
        </w:rPr>
      </w:pPr>
    </w:p>
    <w:p w14:paraId="00000087"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088" w14:textId="77777777" w:rsidR="004B3145" w:rsidRPr="008338AC" w:rsidRDefault="004B3145">
      <w:pPr>
        <w:rPr>
          <w:rFonts w:ascii="맑은 고딕" w:eastAsia="맑은 고딕" w:hAnsi="맑은 고딕"/>
          <w:sz w:val="20"/>
        </w:rPr>
      </w:pPr>
    </w:p>
    <w:p w14:paraId="00000089"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 xml:space="preserve">Those who migrate out of poor countries today need to have the money to afford the cost of travel and have the grit (or the advanced degrees) required to overcome a system of immigration control typically loaded against them. For this reason, a lot of them bring exceptional talents — skills, ambition, patience, and stamina — that </w:t>
      </w:r>
      <w:r w:rsidRPr="008338AC">
        <w:rPr>
          <w:rFonts w:ascii="맑은 고딕" w:eastAsia="맑은 고딕" w:hAnsi="맑은 고딕"/>
          <w:sz w:val="20"/>
          <w:lang w:val="en-US"/>
        </w:rPr>
        <w:t>help them become job creators, or raise children who will be job creators. A report by the Center for American Entrepreneurship found that, in 2017, out of the largest five hundred US companies by revenue, 43 percent were founded or co-founded by immigrants or the children of immigrants. Moreover, immigrant-founded firms account for 52 percent of the top twenty-five firms, 57 percent of the top thirty-five firms, and nine of the top thirteen most valuable brands. Henry Ford was the son of an Irish immigrant, Steve Jobs’s biological father was from Syria, Sergey Brin was born in Russia.</w:t>
      </w:r>
    </w:p>
    <w:p w14:paraId="0000008A" w14:textId="77777777" w:rsidR="004B3145" w:rsidRPr="008338AC" w:rsidRDefault="004B3145">
      <w:pPr>
        <w:rPr>
          <w:rFonts w:ascii="맑은 고딕" w:eastAsia="맑은 고딕" w:hAnsi="맑은 고딕"/>
          <w:sz w:val="20"/>
          <w:lang w:val="en-US"/>
        </w:rPr>
      </w:pPr>
    </w:p>
    <w:p w14:paraId="0000008B"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formidable challenges inherent in the immigration process for individuals from developing nations.</w:t>
      </w:r>
    </w:p>
    <w:p w14:paraId="0000008C"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historical trajectory of immigrant involvement in the establishment of prominent American corporations.</w:t>
      </w:r>
    </w:p>
    <w:p w14:paraId="0000008D"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statistical evidence underscoring the prevalence of immigrant-founded businesses in the contemporary U.S. economy.</w:t>
      </w:r>
    </w:p>
    <w:p w14:paraId="0000008E"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significant economic dynamism and entrepreneurial spirit fostered by immigrants, often cultivated through their arduous journeys and exceptional aptitudes.</w:t>
      </w:r>
    </w:p>
    <w:p w14:paraId="0000008F"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imperative for host countries to relax immigration controls to attract global talent.</w:t>
      </w:r>
    </w:p>
    <w:p w14:paraId="00000090" w14:textId="77777777" w:rsidR="004B3145" w:rsidRPr="008338AC" w:rsidRDefault="004B3145">
      <w:pPr>
        <w:rPr>
          <w:rFonts w:ascii="맑은 고딕" w:eastAsia="맑은 고딕" w:hAnsi="맑은 고딕"/>
          <w:sz w:val="20"/>
          <w:lang w:val="en-US"/>
        </w:rPr>
      </w:pPr>
    </w:p>
    <w:p w14:paraId="00000091" w14:textId="77777777" w:rsidR="004B3145" w:rsidRPr="008338AC" w:rsidRDefault="004B3145">
      <w:pPr>
        <w:rPr>
          <w:rFonts w:ascii="맑은 고딕" w:eastAsia="맑은 고딕" w:hAnsi="맑은 고딕"/>
          <w:sz w:val="20"/>
          <w:lang w:val="en-US"/>
        </w:rPr>
      </w:pPr>
    </w:p>
    <w:p w14:paraId="00000092"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12</w:t>
      </w:r>
      <w:r w:rsidRPr="008338AC">
        <w:rPr>
          <w:rFonts w:ascii="맑은 고딕" w:eastAsia="맑은 고딕" w:hAnsi="맑은 고딕" w:cs="Arial Unicode MS"/>
          <w:sz w:val="20"/>
        </w:rPr>
        <w:tab/>
        <w:t>올림포스 독해기본2 (03~09)     theme2  Unit 05-03</w:t>
      </w:r>
    </w:p>
    <w:p w14:paraId="00000093" w14:textId="77777777" w:rsidR="004B3145" w:rsidRPr="008338AC" w:rsidRDefault="004B3145">
      <w:pPr>
        <w:rPr>
          <w:rFonts w:ascii="맑은 고딕" w:eastAsia="맑은 고딕" w:hAnsi="맑은 고딕"/>
          <w:sz w:val="20"/>
        </w:rPr>
      </w:pPr>
    </w:p>
    <w:p w14:paraId="00000094"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095" w14:textId="77777777" w:rsidR="004B3145" w:rsidRPr="008338AC" w:rsidRDefault="004B3145">
      <w:pPr>
        <w:rPr>
          <w:rFonts w:ascii="맑은 고딕" w:eastAsia="맑은 고딕" w:hAnsi="맑은 고딕"/>
          <w:sz w:val="20"/>
        </w:rPr>
      </w:pPr>
    </w:p>
    <w:p w14:paraId="00000096"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 xml:space="preserve">Traditionally, garbage is considered the detritus of consumer and industrial practices. It is the stuff that is no longer useful, that we no longer wish to have in our homes or personal spaces, that we want to throw away. </w:t>
      </w:r>
      <w:r w:rsidRPr="008338AC">
        <w:rPr>
          <w:rFonts w:ascii="맑은 고딕" w:eastAsia="맑은 고딕" w:hAnsi="맑은 고딕"/>
          <w:sz w:val="20"/>
          <w:lang w:val="en-US"/>
        </w:rPr>
        <w:lastRenderedPageBreak/>
        <w:t>Perhaps precisely due to the proliferation of trash in material space, it has arguably also become a resource — something that has value and can be sold on at a profit. Artists — most often at the leading edge of rethinking materiality, value, and beauty — are among the first social actors to have taken seriously the possibility of reusing trash to make new things. Taking the discarded objects of others as found materials, many artists work with trash in order to create new aesthetic objects while at the same time making a commentary on the place of trash in the social and cultural world.</w:t>
      </w:r>
    </w:p>
    <w:p w14:paraId="00000097" w14:textId="77777777" w:rsidR="004B3145" w:rsidRPr="008338AC" w:rsidRDefault="004B3145">
      <w:pPr>
        <w:rPr>
          <w:rFonts w:ascii="맑은 고딕" w:eastAsia="맑은 고딕" w:hAnsi="맑은 고딕"/>
          <w:sz w:val="20"/>
          <w:lang w:val="en-US"/>
        </w:rPr>
      </w:pPr>
    </w:p>
    <w:p w14:paraId="00000098"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pervasive challenge of waste management in contemporary urban environments.</w:t>
      </w:r>
    </w:p>
    <w:p w14:paraId="00000099"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historical trajectory of human interaction with discarded objects across cultures.</w:t>
      </w:r>
    </w:p>
    <w:p w14:paraId="0000009A"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paradigm shift in perceiving refuse, exemplified by artists transforming it into objects of aesthetic and cultural significance.</w:t>
      </w:r>
    </w:p>
    <w:p w14:paraId="0000009B"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economic viability of upcycling industrial byproducts for sustainable development initiatives.</w:t>
      </w:r>
    </w:p>
    <w:p w14:paraId="0000009C"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psychological implications of accumulating superfluous items within personal living spaces.</w:t>
      </w:r>
    </w:p>
    <w:p w14:paraId="0000009D" w14:textId="77777777" w:rsidR="004B3145" w:rsidRPr="008338AC" w:rsidRDefault="004B3145">
      <w:pPr>
        <w:rPr>
          <w:rFonts w:ascii="맑은 고딕" w:eastAsia="맑은 고딕" w:hAnsi="맑은 고딕"/>
          <w:sz w:val="20"/>
          <w:lang w:val="en-US"/>
        </w:rPr>
      </w:pPr>
    </w:p>
    <w:p w14:paraId="0000009E" w14:textId="77777777" w:rsidR="004B3145" w:rsidRPr="008338AC" w:rsidRDefault="004B3145">
      <w:pPr>
        <w:rPr>
          <w:rFonts w:ascii="맑은 고딕" w:eastAsia="맑은 고딕" w:hAnsi="맑은 고딕"/>
          <w:sz w:val="20"/>
          <w:lang w:val="en-US"/>
        </w:rPr>
      </w:pPr>
    </w:p>
    <w:p w14:paraId="0000009F"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13</w:t>
      </w:r>
      <w:r w:rsidRPr="008338AC">
        <w:rPr>
          <w:rFonts w:ascii="맑은 고딕" w:eastAsia="맑은 고딕" w:hAnsi="맑은 고딕" w:cs="Arial Unicode MS"/>
          <w:sz w:val="20"/>
        </w:rPr>
        <w:tab/>
        <w:t>올림포스 독해기본2 (03~09)     theme2  Unit 05-서술형</w:t>
      </w:r>
    </w:p>
    <w:p w14:paraId="000000A0" w14:textId="77777777" w:rsidR="004B3145" w:rsidRPr="008338AC" w:rsidRDefault="004B3145">
      <w:pPr>
        <w:rPr>
          <w:rFonts w:ascii="맑은 고딕" w:eastAsia="맑은 고딕" w:hAnsi="맑은 고딕"/>
          <w:sz w:val="20"/>
        </w:rPr>
      </w:pPr>
    </w:p>
    <w:p w14:paraId="000000A1"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0A2" w14:textId="77777777" w:rsidR="004B3145" w:rsidRPr="008338AC" w:rsidRDefault="004B3145">
      <w:pPr>
        <w:rPr>
          <w:rFonts w:ascii="맑은 고딕" w:eastAsia="맑은 고딕" w:hAnsi="맑은 고딕"/>
          <w:sz w:val="20"/>
        </w:rPr>
      </w:pPr>
    </w:p>
    <w:p w14:paraId="000000A3"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 xml:space="preserve">The contents of your consciousness are continually changing. Rarely does consciousness come to a standstill. It moves, it flows, it fluctuates, it wanders. For example, in one study, 2,250 adults were contacted randomly during waking hours and asked whether their mind was wandering from their current activity. Almost half (47%) of </w:t>
      </w:r>
      <w:r w:rsidRPr="008338AC">
        <w:rPr>
          <w:rFonts w:ascii="맑은 고딕" w:eastAsia="맑은 고딕" w:hAnsi="맑은 고딕"/>
          <w:sz w:val="20"/>
          <w:lang w:val="en-US"/>
        </w:rPr>
        <w:t>the times they were asked to report, the participants said their mind was wandering. Another study concluded that mind wandering was more likely when subjects were bored, anxious, tired, or stressed. Recognizing that consciousness fluctuates continuously, William James long ago named this flow the stream of consciousness. If you could tape-record your thoughts, you would find an endless flow of ideas that zigzag in all directions. Even when you sleep, your consciousness moves through a series of transitions.</w:t>
      </w:r>
    </w:p>
    <w:p w14:paraId="000000A4" w14:textId="77777777" w:rsidR="004B3145" w:rsidRPr="008338AC" w:rsidRDefault="004B3145">
      <w:pPr>
        <w:rPr>
          <w:rFonts w:ascii="맑은 고딕" w:eastAsia="맑은 고딕" w:hAnsi="맑은 고딕"/>
          <w:sz w:val="20"/>
          <w:lang w:val="en-US"/>
        </w:rPr>
      </w:pPr>
    </w:p>
    <w:p w14:paraId="000000A5"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pervasive phenomenon of mind wandering and its psychological antecedents.</w:t>
      </w:r>
    </w:p>
    <w:p w14:paraId="000000A6"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William James's groundbreaking theory regarding the sequential stages of conscious thought.</w:t>
      </w:r>
    </w:p>
    <w:p w14:paraId="000000A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inherent, unceasing dynamism and continuous flux characterizing human consciousness.</w:t>
      </w:r>
    </w:p>
    <w:p w14:paraId="000000A8"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Methodological challenges in empirically quantifying the elusive nature of subjective experience.</w:t>
      </w:r>
    </w:p>
    <w:p w14:paraId="000000A9"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significant impact of emotional states on cognitive focus and attentional stability.</w:t>
      </w:r>
    </w:p>
    <w:p w14:paraId="000000AA" w14:textId="77777777" w:rsidR="004B3145" w:rsidRPr="008338AC" w:rsidRDefault="004B3145">
      <w:pPr>
        <w:rPr>
          <w:rFonts w:ascii="맑은 고딕" w:eastAsia="맑은 고딕" w:hAnsi="맑은 고딕"/>
          <w:sz w:val="20"/>
          <w:lang w:val="en-US"/>
        </w:rPr>
      </w:pPr>
    </w:p>
    <w:p w14:paraId="000000AB" w14:textId="77777777" w:rsidR="004B3145" w:rsidRPr="008338AC" w:rsidRDefault="004B3145">
      <w:pPr>
        <w:rPr>
          <w:rFonts w:ascii="맑은 고딕" w:eastAsia="맑은 고딕" w:hAnsi="맑은 고딕"/>
          <w:sz w:val="20"/>
          <w:lang w:val="en-US"/>
        </w:rPr>
      </w:pPr>
    </w:p>
    <w:p w14:paraId="000000AC"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14</w:t>
      </w:r>
      <w:r w:rsidRPr="008338AC">
        <w:rPr>
          <w:rFonts w:ascii="맑은 고딕" w:eastAsia="맑은 고딕" w:hAnsi="맑은 고딕" w:cs="Arial Unicode MS"/>
          <w:sz w:val="20"/>
        </w:rPr>
        <w:tab/>
        <w:t>올림포스 독해기본2 (03~09)     theme2  Unit 05-논술형</w:t>
      </w:r>
    </w:p>
    <w:p w14:paraId="000000AD" w14:textId="77777777" w:rsidR="004B3145" w:rsidRPr="008338AC" w:rsidRDefault="004B3145">
      <w:pPr>
        <w:rPr>
          <w:rFonts w:ascii="맑은 고딕" w:eastAsia="맑은 고딕" w:hAnsi="맑은 고딕"/>
          <w:sz w:val="20"/>
        </w:rPr>
      </w:pPr>
    </w:p>
    <w:p w14:paraId="000000AE"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0AF" w14:textId="77777777" w:rsidR="004B3145" w:rsidRPr="008338AC" w:rsidRDefault="004B3145">
      <w:pPr>
        <w:rPr>
          <w:rFonts w:ascii="맑은 고딕" w:eastAsia="맑은 고딕" w:hAnsi="맑은 고딕"/>
          <w:sz w:val="20"/>
        </w:rPr>
      </w:pPr>
    </w:p>
    <w:p w14:paraId="000000B0"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 xml:space="preserve">Dear Manager, I hope this letter finds you well. I am writing to complain about a meal we had at your restaurant yesterday. We had booked a table for six, but when we arrived there were no free tables and we had to wait for more than 45 minutes to sit down. Among the 12 dishes on the menu, only four were available, and the ones we ordered were not prepared well. In particular, the fish did not taste fresh, and the waiter was even rude </w:t>
      </w:r>
      <w:r w:rsidRPr="008338AC">
        <w:rPr>
          <w:rFonts w:ascii="맑은 고딕" w:eastAsia="맑은 고딕" w:hAnsi="맑은 고딕"/>
          <w:sz w:val="20"/>
          <w:lang w:val="en-US"/>
        </w:rPr>
        <w:lastRenderedPageBreak/>
        <w:t>when we told him about this. We have eaten at your restaurant several times in the past, but this is the first time we have received such bad service. I am not requesting a refund, but I would appreciate if you could address these issues and improve the quality of your dishes and service. Yours faithfully, Sarah Thompson.</w:t>
      </w:r>
    </w:p>
    <w:p w14:paraId="000000B1" w14:textId="77777777" w:rsidR="004B3145" w:rsidRPr="008338AC" w:rsidRDefault="004B3145">
      <w:pPr>
        <w:rPr>
          <w:rFonts w:ascii="맑은 고딕" w:eastAsia="맑은 고딕" w:hAnsi="맑은 고딕"/>
          <w:sz w:val="20"/>
          <w:lang w:val="en-US"/>
        </w:rPr>
      </w:pPr>
    </w:p>
    <w:p w14:paraId="000000B2"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An official expression of dissatisfaction concerning a recent substandard culinary and service encounter, coupled with an appeal for remedial action.</w:t>
      </w:r>
    </w:p>
    <w:p w14:paraId="000000B3"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A detailed exposition of a particular dish's unacceptable quality and the staff's impolite demeanor.</w:t>
      </w:r>
    </w:p>
    <w:p w14:paraId="000000B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A customer's explicit demand for financial recompense following an exceptionally unpleasant restaurant visit.</w:t>
      </w:r>
    </w:p>
    <w:p w14:paraId="000000B5"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An analytical review of the restaurant's historical performance and its impact on customer retention.</w:t>
      </w:r>
    </w:p>
    <w:p w14:paraId="000000B6"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A critical appraisal of the establishment's menu diversity and the inconsistent preparation standards of its offerings.</w:t>
      </w:r>
    </w:p>
    <w:p w14:paraId="000000B7" w14:textId="77777777" w:rsidR="004B3145" w:rsidRPr="008338AC" w:rsidRDefault="004B3145">
      <w:pPr>
        <w:rPr>
          <w:rFonts w:ascii="맑은 고딕" w:eastAsia="맑은 고딕" w:hAnsi="맑은 고딕"/>
          <w:sz w:val="20"/>
          <w:lang w:val="en-US"/>
        </w:rPr>
      </w:pPr>
    </w:p>
    <w:p w14:paraId="000000B8" w14:textId="77777777" w:rsidR="004B3145" w:rsidRPr="008338AC" w:rsidRDefault="004B3145">
      <w:pPr>
        <w:rPr>
          <w:rFonts w:ascii="맑은 고딕" w:eastAsia="맑은 고딕" w:hAnsi="맑은 고딕"/>
          <w:sz w:val="20"/>
          <w:lang w:val="en-US"/>
        </w:rPr>
      </w:pPr>
    </w:p>
    <w:p w14:paraId="000000B9"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15</w:t>
      </w:r>
      <w:r w:rsidRPr="008338AC">
        <w:rPr>
          <w:rFonts w:ascii="맑은 고딕" w:eastAsia="맑은 고딕" w:hAnsi="맑은 고딕" w:cs="Arial Unicode MS"/>
          <w:sz w:val="20"/>
        </w:rPr>
        <w:tab/>
        <w:t>올림포스 독해기본2 (03~09)     theme2  Unit 07-Analysis</w:t>
      </w:r>
    </w:p>
    <w:p w14:paraId="000000BA" w14:textId="77777777" w:rsidR="004B3145" w:rsidRPr="008338AC" w:rsidRDefault="004B3145">
      <w:pPr>
        <w:rPr>
          <w:rFonts w:ascii="맑은 고딕" w:eastAsia="맑은 고딕" w:hAnsi="맑은 고딕"/>
          <w:sz w:val="20"/>
        </w:rPr>
      </w:pPr>
    </w:p>
    <w:p w14:paraId="000000BB"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0BC" w14:textId="77777777" w:rsidR="004B3145" w:rsidRPr="008338AC" w:rsidRDefault="004B3145">
      <w:pPr>
        <w:rPr>
          <w:rFonts w:ascii="맑은 고딕" w:eastAsia="맑은 고딕" w:hAnsi="맑은 고딕"/>
          <w:sz w:val="20"/>
        </w:rPr>
      </w:pPr>
    </w:p>
    <w:p w14:paraId="000000BD"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rPr>
        <w:t xml:space="preserve">Cuju, an ancient Chinese ball game, holds a significant place in sporting history. </w:t>
      </w:r>
      <w:r w:rsidRPr="008338AC">
        <w:rPr>
          <w:rFonts w:ascii="맑은 고딕" w:eastAsia="맑은 고딕" w:hAnsi="맑은 고딕"/>
          <w:sz w:val="20"/>
          <w:lang w:val="en-US"/>
        </w:rPr>
        <w:t xml:space="preserve">It was recognized by FIFA as one of the earliest foot-based sports. However, Cuju’s influence on modern football was not direct. In Cuju, players aimed to kick the ball through a central hoop without letting it touch the ground, all while following the rule of not using their hands. Traditionally, the ball was crafted from leather, and matches took place on fields with two teams of equal size. Players wore light and flexible clothes to move easily during the game. Beyond </w:t>
      </w:r>
      <w:r w:rsidRPr="008338AC">
        <w:rPr>
          <w:rFonts w:ascii="맑은 고딕" w:eastAsia="맑은 고딕" w:hAnsi="맑은 고딕"/>
          <w:sz w:val="20"/>
          <w:lang w:val="en-US"/>
        </w:rPr>
        <w:t>its sporting aspect, Cuju holds cultural significance in China, often included in celebratory occasions and events, highlighting its deep-rooted history in the country’s heritage.</w:t>
      </w:r>
    </w:p>
    <w:p w14:paraId="000000BE" w14:textId="77777777" w:rsidR="004B3145" w:rsidRPr="008338AC" w:rsidRDefault="004B3145">
      <w:pPr>
        <w:rPr>
          <w:rFonts w:ascii="맑은 고딕" w:eastAsia="맑은 고딕" w:hAnsi="맑은 고딕"/>
          <w:sz w:val="20"/>
          <w:lang w:val="en-US"/>
        </w:rPr>
      </w:pPr>
    </w:p>
    <w:p w14:paraId="000000BF"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A comprehensive exposition on Cuju, detailing its historical prominence, distinctive gameplay, and enduring cultural significance in China.</w:t>
      </w:r>
    </w:p>
    <w:p w14:paraId="000000C0"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elaborate regulations and specialized apparatus integral to the ancient Chinese sport of Cuju.</w:t>
      </w:r>
    </w:p>
    <w:p w14:paraId="000000C1"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FIFA's pivotal acknowledgment of Cuju as an archaic progenitor of contemporary foot-based athletic competitions.</w:t>
      </w:r>
    </w:p>
    <w:p w14:paraId="000000C2"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subtle yet profound evolutionary impact of Cuju on the genesis and development of modern global football.</w:t>
      </w:r>
    </w:p>
    <w:p w14:paraId="000000C3"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pervasive integration of Cuju into celebratory rites and its symbolic role within traditional Chinese societal frameworks.</w:t>
      </w:r>
    </w:p>
    <w:p w14:paraId="000000C4" w14:textId="77777777" w:rsidR="004B3145" w:rsidRPr="008338AC" w:rsidRDefault="004B3145">
      <w:pPr>
        <w:rPr>
          <w:rFonts w:ascii="맑은 고딕" w:eastAsia="맑은 고딕" w:hAnsi="맑은 고딕"/>
          <w:sz w:val="20"/>
          <w:lang w:val="en-US"/>
        </w:rPr>
      </w:pPr>
    </w:p>
    <w:p w14:paraId="000000C5" w14:textId="77777777" w:rsidR="004B3145" w:rsidRPr="008338AC" w:rsidRDefault="004B3145">
      <w:pPr>
        <w:rPr>
          <w:rFonts w:ascii="맑은 고딕" w:eastAsia="맑은 고딕" w:hAnsi="맑은 고딕"/>
          <w:sz w:val="20"/>
          <w:lang w:val="en-US"/>
        </w:rPr>
      </w:pPr>
    </w:p>
    <w:p w14:paraId="000000C6"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16</w:t>
      </w:r>
      <w:r w:rsidRPr="008338AC">
        <w:rPr>
          <w:rFonts w:ascii="맑은 고딕" w:eastAsia="맑은 고딕" w:hAnsi="맑은 고딕" w:cs="Arial Unicode MS"/>
          <w:sz w:val="20"/>
        </w:rPr>
        <w:tab/>
        <w:t>올림포스 독해기본2 (03~09)     theme2  Unit 07-01</w:t>
      </w:r>
    </w:p>
    <w:p w14:paraId="000000C7" w14:textId="77777777" w:rsidR="004B3145" w:rsidRPr="008338AC" w:rsidRDefault="004B3145">
      <w:pPr>
        <w:rPr>
          <w:rFonts w:ascii="맑은 고딕" w:eastAsia="맑은 고딕" w:hAnsi="맑은 고딕"/>
          <w:sz w:val="20"/>
        </w:rPr>
      </w:pPr>
    </w:p>
    <w:p w14:paraId="000000C8"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0C9" w14:textId="77777777" w:rsidR="004B3145" w:rsidRPr="008338AC" w:rsidRDefault="004B3145">
      <w:pPr>
        <w:rPr>
          <w:rFonts w:ascii="맑은 고딕" w:eastAsia="맑은 고딕" w:hAnsi="맑은 고딕"/>
          <w:sz w:val="20"/>
        </w:rPr>
      </w:pPr>
    </w:p>
    <w:p w14:paraId="000000CA"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 xml:space="preserve">Born in New York City, Albert Lorey Groll was an etcher and also a landscape painter specializing in Western scenes. He was elected to the National Academy of Design in 1910. He became a landscape painter, it is said, because he was then too poor to pay for models. In 1899, he studied at the Royal Academy in Munich under N. Gysis and Loefftz as well as in London. He painted landscapes in the vicinity of New York until about 1904. He then went West and sketched desert and mountain scenes in Arizona and New Mexico. The resulting painting </w:t>
      </w:r>
      <w:r w:rsidRPr="008338AC">
        <w:rPr>
          <w:rFonts w:ascii="맑은 고딕" w:eastAsia="맑은 고딕" w:hAnsi="맑은 고딕"/>
          <w:sz w:val="20"/>
          <w:lang w:val="en-US"/>
        </w:rPr>
        <w:lastRenderedPageBreak/>
        <w:t>“Arizona” won a gold medal at the Penn Academy of Fine Art (PAFA) in 1906. Groll was the rare painter in northern New Mexico before World War I, choosing “bare mesas and towering cloud formations” rather than mountains. One of his paintings can be seen at the Octavia Fellin Public Library in Gallup. He died in New York City in 1952.</w:t>
      </w:r>
    </w:p>
    <w:p w14:paraId="000000CB" w14:textId="77777777" w:rsidR="004B3145" w:rsidRPr="008338AC" w:rsidRDefault="004B3145">
      <w:pPr>
        <w:rPr>
          <w:rFonts w:ascii="맑은 고딕" w:eastAsia="맑은 고딕" w:hAnsi="맑은 고딕"/>
          <w:sz w:val="20"/>
          <w:lang w:val="en-US"/>
        </w:rPr>
      </w:pPr>
    </w:p>
    <w:p w14:paraId="000000CC"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A comprehensive biographical account of Albert Lorey Groll, detailing his artistic evolution and distinctive specialization in Western American landscapes.</w:t>
      </w:r>
    </w:p>
    <w:p w14:paraId="000000CD"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economic circumstances that initially prompted Albert Lorey Groll's decision to become a landscape painter.</w:t>
      </w:r>
    </w:p>
    <w:p w14:paraId="000000CE"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critical acclaim and prestigious recognition Albert Lorey Groll received for his notable painting "Arizona."</w:t>
      </w:r>
    </w:p>
    <w:p w14:paraId="000000CF"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Albert Lorey Groll's unique artistic interpretation of the bare mesas and towering cloud formations in northern New Mexico.</w:t>
      </w:r>
    </w:p>
    <w:p w14:paraId="000000D0"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influence of European art academies on the development of American landscape painting traditions.</w:t>
      </w:r>
    </w:p>
    <w:p w14:paraId="000000D1" w14:textId="77777777" w:rsidR="004B3145" w:rsidRPr="008338AC" w:rsidRDefault="004B3145">
      <w:pPr>
        <w:rPr>
          <w:rFonts w:ascii="맑은 고딕" w:eastAsia="맑은 고딕" w:hAnsi="맑은 고딕"/>
          <w:sz w:val="20"/>
          <w:lang w:val="en-US"/>
        </w:rPr>
      </w:pPr>
    </w:p>
    <w:p w14:paraId="000000D2" w14:textId="77777777" w:rsidR="004B3145" w:rsidRPr="008338AC" w:rsidRDefault="004B3145">
      <w:pPr>
        <w:rPr>
          <w:rFonts w:ascii="맑은 고딕" w:eastAsia="맑은 고딕" w:hAnsi="맑은 고딕"/>
          <w:sz w:val="20"/>
          <w:lang w:val="en-US"/>
        </w:rPr>
      </w:pPr>
    </w:p>
    <w:p w14:paraId="000000D3"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17</w:t>
      </w:r>
      <w:r w:rsidRPr="008338AC">
        <w:rPr>
          <w:rFonts w:ascii="맑은 고딕" w:eastAsia="맑은 고딕" w:hAnsi="맑은 고딕" w:cs="Arial Unicode MS"/>
          <w:sz w:val="20"/>
        </w:rPr>
        <w:tab/>
        <w:t>올림포스 독해기본2 (03~09)     theme2  Unit 07-02</w:t>
      </w:r>
    </w:p>
    <w:p w14:paraId="000000D4" w14:textId="77777777" w:rsidR="004B3145" w:rsidRPr="008338AC" w:rsidRDefault="004B3145">
      <w:pPr>
        <w:rPr>
          <w:rFonts w:ascii="맑은 고딕" w:eastAsia="맑은 고딕" w:hAnsi="맑은 고딕"/>
          <w:sz w:val="20"/>
        </w:rPr>
      </w:pPr>
    </w:p>
    <w:p w14:paraId="000000D5"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0D6" w14:textId="77777777" w:rsidR="004B3145" w:rsidRPr="008338AC" w:rsidRDefault="004B3145">
      <w:pPr>
        <w:rPr>
          <w:rFonts w:ascii="맑은 고딕" w:eastAsia="맑은 고딕" w:hAnsi="맑은 고딕"/>
          <w:sz w:val="20"/>
        </w:rPr>
      </w:pPr>
    </w:p>
    <w:p w14:paraId="000000D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 xml:space="preserve">Hibiscus mutabilis, also known as the cotton rose, is a plant cultivated for its showy flowers. Originally native to southern China, it is now found in all continents except Antarctica. The plant grows rapidly, and its flowers are 4–6 inch in diameter, blooming late summer right through autumn. The species name mutabilis means 'change' in Latin, referring to the changing color of the flowers from white in the morning through light pink during noon to a deep rosy red colour all in one day. Temperature is </w:t>
      </w:r>
      <w:r w:rsidRPr="008338AC">
        <w:rPr>
          <w:rFonts w:ascii="맑은 고딕" w:eastAsia="맑은 고딕" w:hAnsi="맑은 고딕"/>
          <w:sz w:val="20"/>
          <w:lang w:val="en-US"/>
        </w:rPr>
        <w:t>thought as an important factor affecting the rate of colour change as white flowers kept in the refrigerator remain white until they are taken out to warm, whereupon they slowly turn pink. This plant is best grown in well-drained soils and is quite drought tolerant.</w:t>
      </w:r>
    </w:p>
    <w:p w14:paraId="000000D8" w14:textId="77777777" w:rsidR="004B3145" w:rsidRPr="008338AC" w:rsidRDefault="004B3145">
      <w:pPr>
        <w:rPr>
          <w:rFonts w:ascii="맑은 고딕" w:eastAsia="맑은 고딕" w:hAnsi="맑은 고딕"/>
          <w:sz w:val="20"/>
          <w:lang w:val="en-US"/>
        </w:rPr>
      </w:pPr>
    </w:p>
    <w:p w14:paraId="000000D9"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optimal environmental conditions for the successful cultivation of Hibiscus mutabilis.</w:t>
      </w:r>
    </w:p>
    <w:p w14:paraId="000000DA"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distinctive characteristics of Hibiscus mutabilis, with a particular emphasis on its daily floral color transformation and its influencing factors.</w:t>
      </w:r>
    </w:p>
    <w:p w14:paraId="000000DB"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etymological significance of the species name 'mutabilis' and its literal interpretation in botanical nomenclature.</w:t>
      </w:r>
    </w:p>
    <w:p w14:paraId="000000DC"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global distribution patterns and historical origins of the Hibiscus mutabilis species.</w:t>
      </w:r>
    </w:p>
    <w:p w14:paraId="000000DD"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rapid growth rate and drought tolerance mechanisms observed in the cotton rose plant.</w:t>
      </w:r>
    </w:p>
    <w:p w14:paraId="000000DE" w14:textId="77777777" w:rsidR="004B3145" w:rsidRPr="008338AC" w:rsidRDefault="004B3145">
      <w:pPr>
        <w:rPr>
          <w:rFonts w:ascii="맑은 고딕" w:eastAsia="맑은 고딕" w:hAnsi="맑은 고딕"/>
          <w:sz w:val="20"/>
          <w:lang w:val="en-US"/>
        </w:rPr>
      </w:pPr>
    </w:p>
    <w:p w14:paraId="000000DF" w14:textId="77777777" w:rsidR="004B3145" w:rsidRPr="008338AC" w:rsidRDefault="004B3145">
      <w:pPr>
        <w:rPr>
          <w:rFonts w:ascii="맑은 고딕" w:eastAsia="맑은 고딕" w:hAnsi="맑은 고딕"/>
          <w:sz w:val="20"/>
          <w:lang w:val="en-US"/>
        </w:rPr>
      </w:pPr>
    </w:p>
    <w:p w14:paraId="000000E0"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18</w:t>
      </w:r>
      <w:r w:rsidRPr="008338AC">
        <w:rPr>
          <w:rFonts w:ascii="맑은 고딕" w:eastAsia="맑은 고딕" w:hAnsi="맑은 고딕" w:cs="Arial Unicode MS"/>
          <w:sz w:val="20"/>
        </w:rPr>
        <w:tab/>
        <w:t>올림포스 독해기본2 (03~09)     theme2  Unit 07-03</w:t>
      </w:r>
    </w:p>
    <w:p w14:paraId="000000E1" w14:textId="77777777" w:rsidR="004B3145" w:rsidRPr="008338AC" w:rsidRDefault="004B3145">
      <w:pPr>
        <w:rPr>
          <w:rFonts w:ascii="맑은 고딕" w:eastAsia="맑은 고딕" w:hAnsi="맑은 고딕"/>
          <w:sz w:val="20"/>
        </w:rPr>
      </w:pPr>
    </w:p>
    <w:p w14:paraId="000000E2"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0E3" w14:textId="77777777" w:rsidR="004B3145" w:rsidRPr="008338AC" w:rsidRDefault="004B3145">
      <w:pPr>
        <w:rPr>
          <w:rFonts w:ascii="맑은 고딕" w:eastAsia="맑은 고딕" w:hAnsi="맑은 고딕"/>
          <w:sz w:val="20"/>
        </w:rPr>
      </w:pPr>
    </w:p>
    <w:p w14:paraId="000000E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 xml:space="preserve">Ralph J. Bunche was born on August 7, 1904, into a poor household. After his parents died, Bunche’s grandmother moved the family to Los Angeles, California. The only African American in his class, he earned the highest grades and graduated from his high school with honors, and was easily admitted to UCLA. Although he graduated with honors, a lack of money stood in the way of his dreams of attending Harvard Law School. Fortunately, a women’s club in the area raised the money to help him pay for tuition. During World War II, Bunche was asked to work for the State Department, and he helped to found </w:t>
      </w:r>
      <w:r w:rsidRPr="008338AC">
        <w:rPr>
          <w:rFonts w:ascii="맑은 고딕" w:eastAsia="맑은 고딕" w:hAnsi="맑은 고딕"/>
          <w:sz w:val="20"/>
          <w:lang w:val="en-US"/>
        </w:rPr>
        <w:lastRenderedPageBreak/>
        <w:t>the United Nations. His first important negotiating job came during the 1948 war between the Arabs and Israelis. Much to his and the world’s relief, a peace treaty was finally signed. In 1950, he was awarded the Nobel peace prize. Ralph Bunche was the first African American to win this honor.</w:t>
      </w:r>
    </w:p>
    <w:p w14:paraId="000000E5" w14:textId="77777777" w:rsidR="004B3145" w:rsidRPr="008338AC" w:rsidRDefault="004B3145">
      <w:pPr>
        <w:rPr>
          <w:rFonts w:ascii="맑은 고딕" w:eastAsia="맑은 고딕" w:hAnsi="맑은 고딕"/>
          <w:sz w:val="20"/>
          <w:lang w:val="en-US"/>
        </w:rPr>
      </w:pPr>
    </w:p>
    <w:p w14:paraId="000000E6"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pivotal influence of philanthropic organizations on the academic trajectories of underprivileged individuals.</w:t>
      </w:r>
    </w:p>
    <w:p w14:paraId="000000E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A comprehensive biographical account detailing Ralph Bunche's ascent from humble origins to global diplomatic prominence and his historic Nobel Peace Prize recognition.</w:t>
      </w:r>
    </w:p>
    <w:p w14:paraId="000000E8"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foundational efforts and strategic negotiations undertaken by Ralph Bunche in the establishment and early operations of the United Nations.</w:t>
      </w:r>
    </w:p>
    <w:p w14:paraId="000000E9"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challenges encountered by African American scholars in overcoming systemic barriers to higher education and professional advancement during the early 20th century.</w:t>
      </w:r>
    </w:p>
    <w:p w14:paraId="000000EA"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intricate process of international mediation exemplified by Ralph Bunche's successful resolution of the 1948 Arab-Israeli conflict.</w:t>
      </w:r>
    </w:p>
    <w:p w14:paraId="000000EB" w14:textId="77777777" w:rsidR="004B3145" w:rsidRPr="008338AC" w:rsidRDefault="004B3145">
      <w:pPr>
        <w:rPr>
          <w:rFonts w:ascii="맑은 고딕" w:eastAsia="맑은 고딕" w:hAnsi="맑은 고딕"/>
          <w:sz w:val="20"/>
          <w:lang w:val="en-US"/>
        </w:rPr>
      </w:pPr>
    </w:p>
    <w:p w14:paraId="000000EC" w14:textId="77777777" w:rsidR="004B3145" w:rsidRPr="008338AC" w:rsidRDefault="004B3145">
      <w:pPr>
        <w:rPr>
          <w:rFonts w:ascii="맑은 고딕" w:eastAsia="맑은 고딕" w:hAnsi="맑은 고딕"/>
          <w:sz w:val="20"/>
          <w:lang w:val="en-US"/>
        </w:rPr>
      </w:pPr>
    </w:p>
    <w:p w14:paraId="000000ED"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19</w:t>
      </w:r>
      <w:r w:rsidRPr="008338AC">
        <w:rPr>
          <w:rFonts w:ascii="맑은 고딕" w:eastAsia="맑은 고딕" w:hAnsi="맑은 고딕" w:cs="Arial Unicode MS"/>
          <w:sz w:val="20"/>
        </w:rPr>
        <w:tab/>
        <w:t>올림포스 독해기본2 (03~09)     theme2  Unit 08-Analysis</w:t>
      </w:r>
    </w:p>
    <w:p w14:paraId="000000EE" w14:textId="77777777" w:rsidR="004B3145" w:rsidRPr="008338AC" w:rsidRDefault="004B3145">
      <w:pPr>
        <w:rPr>
          <w:rFonts w:ascii="맑은 고딕" w:eastAsia="맑은 고딕" w:hAnsi="맑은 고딕"/>
          <w:sz w:val="20"/>
        </w:rPr>
      </w:pPr>
    </w:p>
    <w:p w14:paraId="000000EF"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0F0" w14:textId="77777777" w:rsidR="004B3145" w:rsidRPr="008338AC" w:rsidRDefault="004B3145">
      <w:pPr>
        <w:rPr>
          <w:rFonts w:ascii="맑은 고딕" w:eastAsia="맑은 고딕" w:hAnsi="맑은 고딕"/>
          <w:sz w:val="20"/>
        </w:rPr>
      </w:pPr>
    </w:p>
    <w:p w14:paraId="000000F1"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rPr>
        <w:t xml:space="preserve">Critics sometimes worry that by making it easier for small parties to win seats, proportional representation will encourage the growth of extremist groups standing on hateful or anti-democratic platforms. </w:t>
      </w:r>
      <w:r w:rsidRPr="008338AC">
        <w:rPr>
          <w:rFonts w:ascii="맑은 고딕" w:eastAsia="맑은 고딕" w:hAnsi="맑은 고딕"/>
          <w:sz w:val="20"/>
          <w:lang w:val="en-US"/>
        </w:rPr>
        <w:t xml:space="preserve">Of course, no one committed to liberal and democratic values wants to see these kinds of parties taking seats in the legislature. But it </w:t>
      </w:r>
      <w:r w:rsidRPr="008338AC">
        <w:rPr>
          <w:rFonts w:ascii="맑은 고딕" w:eastAsia="맑은 고딕" w:hAnsi="맑은 고딕"/>
          <w:sz w:val="20"/>
          <w:lang w:val="en-US"/>
        </w:rPr>
        <w:t>would be wrong to rig our political system to exclude them just because we disagree with their views. Proportional voting systems provide a democratic vent for populist anger and discontent, creating clear incentives for mainstream parties to address underlying social problems and to win back votes. We also have to remember that small parties can play a valuable role in highlighting specific issues that have been overlooked, as has often been the case with ‘Green’ parties. In any case, the European experience suggests that there is no overall tendency for extremist parties to increase their numbers over time under proportional systems.</w:t>
      </w:r>
    </w:p>
    <w:p w14:paraId="000000F2" w14:textId="77777777" w:rsidR="004B3145" w:rsidRPr="008338AC" w:rsidRDefault="004B3145">
      <w:pPr>
        <w:rPr>
          <w:rFonts w:ascii="맑은 고딕" w:eastAsia="맑은 고딕" w:hAnsi="맑은 고딕"/>
          <w:sz w:val="20"/>
          <w:lang w:val="en-US"/>
        </w:rPr>
      </w:pPr>
    </w:p>
    <w:p w14:paraId="000000F3"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inherent susceptibility of proportional representation to the proliferation of radical political factions.</w:t>
      </w:r>
    </w:p>
    <w:p w14:paraId="000000F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imperative for democratic systems to proactively disenfranchise groups espousing anti-democratic ideologies.</w:t>
      </w:r>
    </w:p>
    <w:p w14:paraId="000000F5"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A nuanced defense of proportional representation, acknowledging its potential challenges while emphasizing its democratic virtues and practical benefits.</w:t>
      </w:r>
    </w:p>
    <w:p w14:paraId="000000F6"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historical trajectory and comparative efficacy of various electoral methodologies across European democracies.</w:t>
      </w:r>
    </w:p>
    <w:p w14:paraId="000000F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instrumental function of minor political entities in articulating and advocating for marginalized societal concerns.</w:t>
      </w:r>
    </w:p>
    <w:p w14:paraId="000000F8" w14:textId="77777777" w:rsidR="004B3145" w:rsidRPr="008338AC" w:rsidRDefault="004B3145">
      <w:pPr>
        <w:rPr>
          <w:rFonts w:ascii="맑은 고딕" w:eastAsia="맑은 고딕" w:hAnsi="맑은 고딕"/>
          <w:sz w:val="20"/>
          <w:lang w:val="en-US"/>
        </w:rPr>
      </w:pPr>
    </w:p>
    <w:p w14:paraId="000000F9" w14:textId="77777777" w:rsidR="004B3145" w:rsidRPr="008338AC" w:rsidRDefault="004B3145">
      <w:pPr>
        <w:rPr>
          <w:rFonts w:ascii="맑은 고딕" w:eastAsia="맑은 고딕" w:hAnsi="맑은 고딕"/>
          <w:sz w:val="20"/>
          <w:lang w:val="en-US"/>
        </w:rPr>
      </w:pPr>
    </w:p>
    <w:p w14:paraId="000000FA"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20</w:t>
      </w:r>
      <w:r w:rsidRPr="008338AC">
        <w:rPr>
          <w:rFonts w:ascii="맑은 고딕" w:eastAsia="맑은 고딕" w:hAnsi="맑은 고딕" w:cs="Arial Unicode MS"/>
          <w:sz w:val="20"/>
        </w:rPr>
        <w:tab/>
        <w:t>올림포스 독해기본2 (03~09)     theme2  Unit 08-01</w:t>
      </w:r>
    </w:p>
    <w:p w14:paraId="000000FB" w14:textId="77777777" w:rsidR="004B3145" w:rsidRPr="008338AC" w:rsidRDefault="004B3145">
      <w:pPr>
        <w:rPr>
          <w:rFonts w:ascii="맑은 고딕" w:eastAsia="맑은 고딕" w:hAnsi="맑은 고딕"/>
          <w:sz w:val="20"/>
        </w:rPr>
      </w:pPr>
    </w:p>
    <w:p w14:paraId="000000FC"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0FD" w14:textId="77777777" w:rsidR="004B3145" w:rsidRPr="008338AC" w:rsidRDefault="004B3145">
      <w:pPr>
        <w:rPr>
          <w:rFonts w:ascii="맑은 고딕" w:eastAsia="맑은 고딕" w:hAnsi="맑은 고딕"/>
          <w:sz w:val="20"/>
        </w:rPr>
      </w:pPr>
    </w:p>
    <w:p w14:paraId="000000FE"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lastRenderedPageBreak/>
        <w:t>Role-playing is an extension of representational skills. Children role-play when they use not only materials and objects but also voice and actions to represent others during play. Infants and toddlers begin to play a role when they imitate adults’ language, dress, or actions. An older child expands on this role by imitating familiar roles, such as a parent or doctor. The child uses gestures and language to communicate his understanding of what this role represents. He uses the doctor kit or kitchen playthings as props to support his actions while he plays. For instance, he may use a cylinder-shaped block as a syringe when pretending to be a doctor. As he becomes familiar with other people and their roles, he may imitate them with the actions and verbalizations of a grocer, waiter, or firefighter. Playing fantasy characters, such as a monster or a superhero, becomes common once a child is able to engage in more abstract thinking.</w:t>
      </w:r>
    </w:p>
    <w:p w14:paraId="000000FF" w14:textId="77777777" w:rsidR="004B3145" w:rsidRPr="008338AC" w:rsidRDefault="004B3145">
      <w:pPr>
        <w:rPr>
          <w:rFonts w:ascii="맑은 고딕" w:eastAsia="맑은 고딕" w:hAnsi="맑은 고딕"/>
          <w:sz w:val="20"/>
          <w:lang w:val="en-US"/>
        </w:rPr>
      </w:pPr>
    </w:p>
    <w:p w14:paraId="00000100"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progressive evolution of children's role-playing as a manifestation of their developing representational and abstract cognitive abilities.</w:t>
      </w:r>
    </w:p>
    <w:p w14:paraId="00000101"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crucial function of physical objects and verbal cues in children's role-playing scenarios.</w:t>
      </w:r>
    </w:p>
    <w:p w14:paraId="00000102"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foundational influence of adult behaviors on infants' and toddlers' initial representational acts.</w:t>
      </w:r>
    </w:p>
    <w:p w14:paraId="00000103"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mechanism by which children internalize societal roles through imitative play.</w:t>
      </w:r>
    </w:p>
    <w:p w14:paraId="0000010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general stages of cognitive development reflected in various forms of childhood play.</w:t>
      </w:r>
    </w:p>
    <w:p w14:paraId="00000105" w14:textId="77777777" w:rsidR="004B3145" w:rsidRPr="008338AC" w:rsidRDefault="004B3145">
      <w:pPr>
        <w:rPr>
          <w:rFonts w:ascii="맑은 고딕" w:eastAsia="맑은 고딕" w:hAnsi="맑은 고딕"/>
          <w:sz w:val="20"/>
          <w:lang w:val="en-US"/>
        </w:rPr>
      </w:pPr>
    </w:p>
    <w:p w14:paraId="00000106" w14:textId="77777777" w:rsidR="004B3145" w:rsidRPr="008338AC" w:rsidRDefault="004B3145">
      <w:pPr>
        <w:rPr>
          <w:rFonts w:ascii="맑은 고딕" w:eastAsia="맑은 고딕" w:hAnsi="맑은 고딕"/>
          <w:sz w:val="20"/>
          <w:lang w:val="en-US"/>
        </w:rPr>
      </w:pPr>
    </w:p>
    <w:p w14:paraId="00000107"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21</w:t>
      </w:r>
      <w:r w:rsidRPr="008338AC">
        <w:rPr>
          <w:rFonts w:ascii="맑은 고딕" w:eastAsia="맑은 고딕" w:hAnsi="맑은 고딕" w:cs="Arial Unicode MS"/>
          <w:sz w:val="20"/>
        </w:rPr>
        <w:tab/>
        <w:t>올림포스 독해기본2 (03~09)     theme2  Unit 08-02</w:t>
      </w:r>
    </w:p>
    <w:p w14:paraId="00000108" w14:textId="77777777" w:rsidR="004B3145" w:rsidRPr="008338AC" w:rsidRDefault="004B3145">
      <w:pPr>
        <w:rPr>
          <w:rFonts w:ascii="맑은 고딕" w:eastAsia="맑은 고딕" w:hAnsi="맑은 고딕"/>
          <w:sz w:val="20"/>
        </w:rPr>
      </w:pPr>
    </w:p>
    <w:p w14:paraId="00000109"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10A" w14:textId="77777777" w:rsidR="004B3145" w:rsidRPr="008338AC" w:rsidRDefault="004B3145">
      <w:pPr>
        <w:rPr>
          <w:rFonts w:ascii="맑은 고딕" w:eastAsia="맑은 고딕" w:hAnsi="맑은 고딕"/>
          <w:sz w:val="20"/>
        </w:rPr>
      </w:pPr>
    </w:p>
    <w:p w14:paraId="0000010B"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People are inherently social creatures, and in order to connect and regulate their social interactions, they must internalize their cultures. But cultures cannot be internalized without language. Indeed, language is the vehicle through which we learn about our social world, discover its rules and values, and express our personal natures, allowing us to connect with others, both in relationships of exchange and of caring. Cultures themselves interact. As far back as the origins of human history, groups of individuals sharing a common culture and language made contact with other groups, each unified by their own shared tongue. Of great value was anyone who could ably facilitate those intergroup contacts — those people who were multilingual. Today we humans exist in a globally interconnected world. We can transact with people from anywhere in seconds through the internet, or visit them through rapid means of travel, and in doing so experience a bit of their cultures.</w:t>
      </w:r>
    </w:p>
    <w:p w14:paraId="0000010C" w14:textId="77777777" w:rsidR="004B3145" w:rsidRPr="008338AC" w:rsidRDefault="004B3145">
      <w:pPr>
        <w:rPr>
          <w:rFonts w:ascii="맑은 고딕" w:eastAsia="맑은 고딕" w:hAnsi="맑은 고딕"/>
          <w:sz w:val="20"/>
          <w:lang w:val="en-US"/>
        </w:rPr>
      </w:pPr>
    </w:p>
    <w:p w14:paraId="0000010D"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indispensable role of language in facilitating human social interaction, cultural internalization, and intergroup communication.</w:t>
      </w:r>
    </w:p>
    <w:p w14:paraId="0000010E"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historical significance of multilingualism in fostering cross-cultural understanding.</w:t>
      </w:r>
    </w:p>
    <w:p w14:paraId="0000010F"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transformative impact of modern technology on global cultural exchange.</w:t>
      </w:r>
    </w:p>
    <w:p w14:paraId="00000110"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inherent human drive to establish and regulate social norms within a cultural framework.</w:t>
      </w:r>
    </w:p>
    <w:p w14:paraId="00000111"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complex dynamics of cultural evolution and its influence on human societal development.</w:t>
      </w:r>
    </w:p>
    <w:p w14:paraId="00000112" w14:textId="77777777" w:rsidR="004B3145" w:rsidRPr="008338AC" w:rsidRDefault="004B3145">
      <w:pPr>
        <w:rPr>
          <w:rFonts w:ascii="맑은 고딕" w:eastAsia="맑은 고딕" w:hAnsi="맑은 고딕"/>
          <w:sz w:val="20"/>
          <w:lang w:val="en-US"/>
        </w:rPr>
      </w:pPr>
    </w:p>
    <w:p w14:paraId="00000113" w14:textId="77777777" w:rsidR="004B3145" w:rsidRPr="008338AC" w:rsidRDefault="004B3145">
      <w:pPr>
        <w:rPr>
          <w:rFonts w:ascii="맑은 고딕" w:eastAsia="맑은 고딕" w:hAnsi="맑은 고딕"/>
          <w:sz w:val="20"/>
          <w:lang w:val="en-US"/>
        </w:rPr>
      </w:pPr>
    </w:p>
    <w:p w14:paraId="00000114"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22</w:t>
      </w:r>
      <w:r w:rsidRPr="008338AC">
        <w:rPr>
          <w:rFonts w:ascii="맑은 고딕" w:eastAsia="맑은 고딕" w:hAnsi="맑은 고딕" w:cs="Arial Unicode MS"/>
          <w:sz w:val="20"/>
        </w:rPr>
        <w:tab/>
        <w:t>올림포스 독해기본2 (03~09)     theme2  Unit 08-03</w:t>
      </w:r>
    </w:p>
    <w:p w14:paraId="00000115" w14:textId="77777777" w:rsidR="004B3145" w:rsidRPr="008338AC" w:rsidRDefault="004B3145">
      <w:pPr>
        <w:rPr>
          <w:rFonts w:ascii="맑은 고딕" w:eastAsia="맑은 고딕" w:hAnsi="맑은 고딕"/>
          <w:sz w:val="20"/>
        </w:rPr>
      </w:pPr>
    </w:p>
    <w:p w14:paraId="00000116"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lastRenderedPageBreak/>
        <w:t xml:space="preserve">  다음 글을 읽고 주제로 적절한 것을 고르시오.</w:t>
      </w:r>
    </w:p>
    <w:p w14:paraId="00000117" w14:textId="77777777" w:rsidR="004B3145" w:rsidRPr="008338AC" w:rsidRDefault="004B3145">
      <w:pPr>
        <w:rPr>
          <w:rFonts w:ascii="맑은 고딕" w:eastAsia="맑은 고딕" w:hAnsi="맑은 고딕"/>
          <w:sz w:val="20"/>
        </w:rPr>
      </w:pPr>
    </w:p>
    <w:p w14:paraId="00000118"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To make art and design irresistible, the teacher must commit to providing opportunities that incite feelings of surprise and, thus motivational discovery and learning. This teaching approach is exciting — it allows the practitioner to consider what is tempting in learning, what drives an an individual to find out and discover. The teacher needs to remember what it is about learning that makes it irresistible, and then design their lessons, their spaces of learning and their teaching materials accordingly. This is not teaching that rigidly conforms to an instructional, target-bound paradigm. It is essential to provide classrooms that have no ceiling when creative minds are operating and finding out. Classrooms of young children should be alive, dynamic and changeable, encouraged by a theme of the moment or an interest that pervades children’s imaginations.</w:t>
      </w:r>
    </w:p>
    <w:p w14:paraId="00000119" w14:textId="77777777" w:rsidR="004B3145" w:rsidRPr="008338AC" w:rsidRDefault="004B3145">
      <w:pPr>
        <w:rPr>
          <w:rFonts w:ascii="맑은 고딕" w:eastAsia="맑은 고딕" w:hAnsi="맑은 고딕"/>
          <w:sz w:val="20"/>
          <w:lang w:val="en-US"/>
        </w:rPr>
      </w:pPr>
    </w:p>
    <w:p w14:paraId="0000011A"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critical role of surprise in stimulating artistic expression and imaginative development in young learners.</w:t>
      </w:r>
    </w:p>
    <w:p w14:paraId="0000011B"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practical challenges associated with adapting educational resources to evolving student interests.</w:t>
      </w:r>
    </w:p>
    <w:p w14:paraId="0000011C"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pedagogical imperative for educators to cultivate intrinsically motivating, flexible learning environments that transcend rigid instructional frameworks.</w:t>
      </w:r>
    </w:p>
    <w:p w14:paraId="0000011D"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efficacy of a highly structured, objective-driven curriculum in fostering consistent academic progress.</w:t>
      </w:r>
    </w:p>
    <w:p w14:paraId="0000011E"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foundational principles underpinning effective educational policy and curriculum development.</w:t>
      </w:r>
    </w:p>
    <w:p w14:paraId="0000011F" w14:textId="77777777" w:rsidR="004B3145" w:rsidRPr="008338AC" w:rsidRDefault="004B3145">
      <w:pPr>
        <w:rPr>
          <w:rFonts w:ascii="맑은 고딕" w:eastAsia="맑은 고딕" w:hAnsi="맑은 고딕"/>
          <w:sz w:val="20"/>
          <w:lang w:val="en-US"/>
        </w:rPr>
      </w:pPr>
    </w:p>
    <w:p w14:paraId="00000120" w14:textId="77777777" w:rsidR="004B3145" w:rsidRPr="008338AC" w:rsidRDefault="004B3145">
      <w:pPr>
        <w:rPr>
          <w:rFonts w:ascii="맑은 고딕" w:eastAsia="맑은 고딕" w:hAnsi="맑은 고딕"/>
          <w:sz w:val="20"/>
          <w:lang w:val="en-US"/>
        </w:rPr>
      </w:pPr>
    </w:p>
    <w:p w14:paraId="00000121"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23</w:t>
      </w:r>
      <w:r w:rsidRPr="008338AC">
        <w:rPr>
          <w:rFonts w:ascii="맑은 고딕" w:eastAsia="맑은 고딕" w:hAnsi="맑은 고딕" w:cs="Arial Unicode MS"/>
          <w:sz w:val="20"/>
        </w:rPr>
        <w:tab/>
        <w:t>올림포스 독해기본2 (03~09)     theme2  Unit 09-Analysis</w:t>
      </w:r>
    </w:p>
    <w:p w14:paraId="00000122" w14:textId="77777777" w:rsidR="004B3145" w:rsidRPr="008338AC" w:rsidRDefault="004B3145">
      <w:pPr>
        <w:rPr>
          <w:rFonts w:ascii="맑은 고딕" w:eastAsia="맑은 고딕" w:hAnsi="맑은 고딕"/>
          <w:sz w:val="20"/>
        </w:rPr>
      </w:pPr>
    </w:p>
    <w:p w14:paraId="00000123"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124" w14:textId="77777777" w:rsidR="004B3145" w:rsidRPr="008338AC" w:rsidRDefault="004B3145">
      <w:pPr>
        <w:rPr>
          <w:rFonts w:ascii="맑은 고딕" w:eastAsia="맑은 고딕" w:hAnsi="맑은 고딕"/>
          <w:sz w:val="20"/>
        </w:rPr>
      </w:pPr>
    </w:p>
    <w:p w14:paraId="00000125"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rPr>
        <w:t xml:space="preserve">When investors decide to buy physical goods, they follow a direct approach. </w:t>
      </w:r>
      <w:r w:rsidRPr="008338AC">
        <w:rPr>
          <w:rFonts w:ascii="맑은 고딕" w:eastAsia="맑은 고딕" w:hAnsi="맑은 고딕"/>
          <w:sz w:val="20"/>
          <w:lang w:val="en-US"/>
        </w:rPr>
        <w:t>This approach provides the purest exposure to the commodity’s price, but involves a cost. When investors buy commodities, they need to understand the quality of the goods and the problems that can exist if that quality is lacking. Another problem is the presence of different costs relating to storage, insurance, and cash opportunity costs. These costs affect the management of the physical good. As a result of the disadvantages of direct investment, investors typically prefer to indirectly assume a position in commodity markets to avoid the problems linked to the management of physical goods.</w:t>
      </w:r>
    </w:p>
    <w:p w14:paraId="00000126" w14:textId="77777777" w:rsidR="004B3145" w:rsidRPr="008338AC" w:rsidRDefault="004B3145">
      <w:pPr>
        <w:rPr>
          <w:rFonts w:ascii="맑은 고딕" w:eastAsia="맑은 고딕" w:hAnsi="맑은 고딕"/>
          <w:sz w:val="20"/>
          <w:lang w:val="en-US"/>
        </w:rPr>
      </w:pPr>
    </w:p>
    <w:p w14:paraId="0000012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inherent challenges and subsequent avoidance of direct investment in physical commodities.</w:t>
      </w:r>
    </w:p>
    <w:p w14:paraId="00000128"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critical imperative of discerning commodity quality for judicious investment outcomes.</w:t>
      </w:r>
    </w:p>
    <w:p w14:paraId="00000129"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multifarious financial outlays inextricably linked to the custodianship of tangible assets.</w:t>
      </w:r>
    </w:p>
    <w:p w14:paraId="0000012A"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A comparative analysis of the foundational distinctions between direct and indirect engagement in commodity markets.</w:t>
      </w:r>
    </w:p>
    <w:p w14:paraId="0000012B"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Methodologies for ameliorating speculative risks prevalent within the volatile landscape of commodity markets.</w:t>
      </w:r>
    </w:p>
    <w:p w14:paraId="0000012C" w14:textId="77777777" w:rsidR="004B3145" w:rsidRPr="008338AC" w:rsidRDefault="004B3145">
      <w:pPr>
        <w:rPr>
          <w:rFonts w:ascii="맑은 고딕" w:eastAsia="맑은 고딕" w:hAnsi="맑은 고딕"/>
          <w:sz w:val="20"/>
          <w:lang w:val="en-US"/>
        </w:rPr>
      </w:pPr>
    </w:p>
    <w:p w14:paraId="0000012D" w14:textId="77777777" w:rsidR="004B3145" w:rsidRPr="008338AC" w:rsidRDefault="004B3145">
      <w:pPr>
        <w:rPr>
          <w:rFonts w:ascii="맑은 고딕" w:eastAsia="맑은 고딕" w:hAnsi="맑은 고딕"/>
          <w:sz w:val="20"/>
          <w:lang w:val="en-US"/>
        </w:rPr>
      </w:pPr>
    </w:p>
    <w:p w14:paraId="0000012E"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24</w:t>
      </w:r>
      <w:r w:rsidRPr="008338AC">
        <w:rPr>
          <w:rFonts w:ascii="맑은 고딕" w:eastAsia="맑은 고딕" w:hAnsi="맑은 고딕" w:cs="Arial Unicode MS"/>
          <w:sz w:val="20"/>
        </w:rPr>
        <w:tab/>
        <w:t>올림포스 독해기본2 (03~09)     theme2  Unit 09-01</w:t>
      </w:r>
    </w:p>
    <w:p w14:paraId="0000012F" w14:textId="77777777" w:rsidR="004B3145" w:rsidRPr="008338AC" w:rsidRDefault="004B3145">
      <w:pPr>
        <w:rPr>
          <w:rFonts w:ascii="맑은 고딕" w:eastAsia="맑은 고딕" w:hAnsi="맑은 고딕"/>
          <w:sz w:val="20"/>
        </w:rPr>
      </w:pPr>
    </w:p>
    <w:p w14:paraId="00000130"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131" w14:textId="77777777" w:rsidR="004B3145" w:rsidRPr="008338AC" w:rsidRDefault="004B3145">
      <w:pPr>
        <w:rPr>
          <w:rFonts w:ascii="맑은 고딕" w:eastAsia="맑은 고딕" w:hAnsi="맑은 고딕"/>
          <w:sz w:val="20"/>
        </w:rPr>
      </w:pPr>
    </w:p>
    <w:p w14:paraId="00000132"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lastRenderedPageBreak/>
        <w:t>According to natural law theory, moral principles are not simply the result of human convention or social agreement, but are based on fundamental principles of nature, including human nature. The term “natural law” refers to a set of ethical and moral principles that are thought to be inherent in the natural world and applicable to all human beings. These principles are considered to be objective, universal, and immutable, and are often seen as a source of guidance for human behaviour. Natural law theorists believe that the natural world operates according to a set of rational principles, and that these principles can be discovered through human reason and observation. They argue that these principles provide a foundation for moral and legal systems, and that they are binding on all individuals, regardless of their cultural or social background. Critics of natural law theory argue that it relies too heavily on unprovable assumptions about the existence of a divine purpose, and that it fails to account for the diversity of moral beliefs and practices across cultures and historical periods.</w:t>
      </w:r>
    </w:p>
    <w:p w14:paraId="00000133" w14:textId="77777777" w:rsidR="004B3145" w:rsidRPr="008338AC" w:rsidRDefault="004B3145">
      <w:pPr>
        <w:rPr>
          <w:rFonts w:ascii="맑은 고딕" w:eastAsia="맑은 고딕" w:hAnsi="맑은 고딕"/>
          <w:sz w:val="20"/>
          <w:lang w:val="en-US"/>
        </w:rPr>
      </w:pPr>
    </w:p>
    <w:p w14:paraId="0000013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historical evolution of ethical frameworks from ancient philosophical thought to modern jurisprudence.</w:t>
      </w:r>
    </w:p>
    <w:p w14:paraId="00000135"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A comprehensive exposition of natural law theory, detailing its fundamental tenets, inherent characteristics, and principal criticisms.</w:t>
      </w:r>
    </w:p>
    <w:p w14:paraId="00000136"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inherent challenges in establishing universal moral principles across diverse cultural contexts.</w:t>
      </w:r>
    </w:p>
    <w:p w14:paraId="0000013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role of human reason and observation in validating divine purpose in moral philosophy.</w:t>
      </w:r>
    </w:p>
    <w:p w14:paraId="00000138"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distinction between human convention and natural principles as sources of moral guidance.</w:t>
      </w:r>
    </w:p>
    <w:p w14:paraId="00000139" w14:textId="77777777" w:rsidR="004B3145" w:rsidRPr="008338AC" w:rsidRDefault="004B3145">
      <w:pPr>
        <w:rPr>
          <w:rFonts w:ascii="맑은 고딕" w:eastAsia="맑은 고딕" w:hAnsi="맑은 고딕"/>
          <w:sz w:val="20"/>
          <w:lang w:val="en-US"/>
        </w:rPr>
      </w:pPr>
    </w:p>
    <w:p w14:paraId="0000013A" w14:textId="77777777" w:rsidR="004B3145" w:rsidRPr="008338AC" w:rsidRDefault="004B3145">
      <w:pPr>
        <w:rPr>
          <w:rFonts w:ascii="맑은 고딕" w:eastAsia="맑은 고딕" w:hAnsi="맑은 고딕"/>
          <w:sz w:val="20"/>
          <w:lang w:val="en-US"/>
        </w:rPr>
      </w:pPr>
    </w:p>
    <w:p w14:paraId="0000013B"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25</w:t>
      </w:r>
      <w:r w:rsidRPr="008338AC">
        <w:rPr>
          <w:rFonts w:ascii="맑은 고딕" w:eastAsia="맑은 고딕" w:hAnsi="맑은 고딕" w:cs="Arial Unicode MS"/>
          <w:sz w:val="20"/>
        </w:rPr>
        <w:tab/>
        <w:t>올림포스 독해기본2 (03~09)     theme2  Unit 09-02</w:t>
      </w:r>
    </w:p>
    <w:p w14:paraId="0000013C" w14:textId="77777777" w:rsidR="004B3145" w:rsidRPr="008338AC" w:rsidRDefault="004B3145">
      <w:pPr>
        <w:rPr>
          <w:rFonts w:ascii="맑은 고딕" w:eastAsia="맑은 고딕" w:hAnsi="맑은 고딕"/>
          <w:sz w:val="20"/>
        </w:rPr>
      </w:pPr>
    </w:p>
    <w:p w14:paraId="0000013D"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13E" w14:textId="77777777" w:rsidR="004B3145" w:rsidRPr="008338AC" w:rsidRDefault="004B3145">
      <w:pPr>
        <w:rPr>
          <w:rFonts w:ascii="맑은 고딕" w:eastAsia="맑은 고딕" w:hAnsi="맑은 고딕"/>
          <w:sz w:val="20"/>
        </w:rPr>
      </w:pPr>
    </w:p>
    <w:p w14:paraId="0000013F"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Most academic writing involves constructing an argument or supporting a position about some question or topic. This requires clear organization with all your points directly connected to your argument or position. In Western academic writing, a ‘linear’ style is preferred, where one point leads directly and unambiguously to the next, with little room for digressions. The organization will depend on the purpose of the composition; a literary critique will have a different structure from a chemistry report. Part of learning a discipline is learning the writing organization appropriate to that discipline. For example, academic papers in my discipline (Applied Linguistics) usually have sections (e.g., Introduction, Literature Review, Discussion, Conclusion), which are typically signposted with headings that make the organization of the paper explicit.</w:t>
      </w:r>
    </w:p>
    <w:p w14:paraId="00000140" w14:textId="77777777" w:rsidR="004B3145" w:rsidRPr="008338AC" w:rsidRDefault="004B3145">
      <w:pPr>
        <w:rPr>
          <w:rFonts w:ascii="맑은 고딕" w:eastAsia="맑은 고딕" w:hAnsi="맑은 고딕"/>
          <w:sz w:val="20"/>
          <w:lang w:val="en-US"/>
        </w:rPr>
      </w:pPr>
    </w:p>
    <w:p w14:paraId="00000141"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fundamental tenets governing academic writing organization and its contextual variation across specialized fields.</w:t>
      </w:r>
    </w:p>
    <w:p w14:paraId="00000142"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pervasive adoption of explicit sectional divisions to enhance clarity across all scholarly publications.</w:t>
      </w:r>
    </w:p>
    <w:p w14:paraId="00000143"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inherent challenges in sustaining a consistently linear progression within complex academic discourse.</w:t>
      </w:r>
    </w:p>
    <w:p w14:paraId="0000014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contrasting structural paradigms observed in humanistic critiques versus empirical scientific documentation.</w:t>
      </w:r>
    </w:p>
    <w:p w14:paraId="00000145"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critical role of Applied Linguistics as a model for pedagogical approaches to academic writing instruction.</w:t>
      </w:r>
    </w:p>
    <w:p w14:paraId="00000146" w14:textId="77777777" w:rsidR="004B3145" w:rsidRPr="008338AC" w:rsidRDefault="004B3145">
      <w:pPr>
        <w:rPr>
          <w:rFonts w:ascii="맑은 고딕" w:eastAsia="맑은 고딕" w:hAnsi="맑은 고딕"/>
          <w:sz w:val="20"/>
          <w:lang w:val="en-US"/>
        </w:rPr>
      </w:pPr>
    </w:p>
    <w:p w14:paraId="00000147" w14:textId="77777777" w:rsidR="004B3145" w:rsidRPr="008338AC" w:rsidRDefault="004B3145">
      <w:pPr>
        <w:rPr>
          <w:rFonts w:ascii="맑은 고딕" w:eastAsia="맑은 고딕" w:hAnsi="맑은 고딕"/>
          <w:sz w:val="20"/>
          <w:lang w:val="en-US"/>
        </w:rPr>
      </w:pPr>
    </w:p>
    <w:p w14:paraId="00000148"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lastRenderedPageBreak/>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26</w:t>
      </w:r>
      <w:r w:rsidRPr="008338AC">
        <w:rPr>
          <w:rFonts w:ascii="맑은 고딕" w:eastAsia="맑은 고딕" w:hAnsi="맑은 고딕" w:cs="Arial Unicode MS"/>
          <w:sz w:val="20"/>
        </w:rPr>
        <w:tab/>
        <w:t>올림포스 독해기본2 (03~09)     theme2  Unit 09-03</w:t>
      </w:r>
    </w:p>
    <w:p w14:paraId="00000149" w14:textId="77777777" w:rsidR="004B3145" w:rsidRPr="008338AC" w:rsidRDefault="004B3145">
      <w:pPr>
        <w:rPr>
          <w:rFonts w:ascii="맑은 고딕" w:eastAsia="맑은 고딕" w:hAnsi="맑은 고딕"/>
          <w:sz w:val="20"/>
        </w:rPr>
      </w:pPr>
    </w:p>
    <w:p w14:paraId="0000014A"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14B" w14:textId="77777777" w:rsidR="004B3145" w:rsidRPr="008338AC" w:rsidRDefault="004B3145">
      <w:pPr>
        <w:rPr>
          <w:rFonts w:ascii="맑은 고딕" w:eastAsia="맑은 고딕" w:hAnsi="맑은 고딕"/>
          <w:sz w:val="20"/>
        </w:rPr>
      </w:pPr>
    </w:p>
    <w:p w14:paraId="0000014C"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Habits are part of our everyday lives and therefore, when we don’t clean our teeth, eat breakfast, have our morning coffee or have biscuits in the afternoon, we feel unsettled and a little bit stressed. This feeling is unpleasant and we quickly learn that it can be avoided by carrying on with our habit. Therefore, not eating biscuits feels unusual, but this can all be made OK with a few biscuits. And the habit carries on as it becomes the solution to the problem created when trying to change it. It’s a vicious circle. But it’s the change in the habit which makes us feel stressed, not the absence of the actual behaviour. And if we start to realise that the feeling of stress or worry is just ‘withdrawal’ and will only be made worse in the longer term if we give in and use the habit to get rid of it, then we can start to break the habit itself.</w:t>
      </w:r>
    </w:p>
    <w:p w14:paraId="0000014D" w14:textId="77777777" w:rsidR="004B3145" w:rsidRPr="008338AC" w:rsidRDefault="004B3145">
      <w:pPr>
        <w:rPr>
          <w:rFonts w:ascii="맑은 고딕" w:eastAsia="맑은 고딕" w:hAnsi="맑은 고딕"/>
          <w:sz w:val="20"/>
          <w:lang w:val="en-US"/>
        </w:rPr>
      </w:pPr>
    </w:p>
    <w:p w14:paraId="0000014E"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transient nature of discomfort arising from minor deviations in daily routines.</w:t>
      </w:r>
    </w:p>
    <w:p w14:paraId="0000014F"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psychological trap of habit reinforcement, where attempts to alter behavior intensify the urge.</w:t>
      </w:r>
    </w:p>
    <w:p w14:paraId="00000150"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critical insight into distinguishing withdrawal symptoms from actual behavioral needs to overcome ingrained habits.</w:t>
      </w:r>
    </w:p>
    <w:p w14:paraId="00000151"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detrimental long-term effects of succumbing to habitual cravings for immediate relief.</w:t>
      </w:r>
    </w:p>
    <w:p w14:paraId="00000152"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fundamental understanding that stress from habit disruption is withdrawal, enabling the cessation of self-perpetuating behavioral patterns.</w:t>
      </w:r>
    </w:p>
    <w:p w14:paraId="00000153" w14:textId="77777777" w:rsidR="004B3145" w:rsidRPr="008338AC" w:rsidRDefault="004B3145">
      <w:pPr>
        <w:rPr>
          <w:rFonts w:ascii="맑은 고딕" w:eastAsia="맑은 고딕" w:hAnsi="맑은 고딕"/>
          <w:sz w:val="20"/>
          <w:lang w:val="en-US"/>
        </w:rPr>
      </w:pPr>
    </w:p>
    <w:p w14:paraId="00000154" w14:textId="77777777" w:rsidR="004B3145" w:rsidRPr="008338AC" w:rsidRDefault="004B3145">
      <w:pPr>
        <w:rPr>
          <w:rFonts w:ascii="맑은 고딕" w:eastAsia="맑은 고딕" w:hAnsi="맑은 고딕"/>
          <w:sz w:val="20"/>
          <w:lang w:val="en-US"/>
        </w:rPr>
      </w:pPr>
    </w:p>
    <w:p w14:paraId="00000155"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27</w:t>
      </w:r>
      <w:r w:rsidRPr="008338AC">
        <w:rPr>
          <w:rFonts w:ascii="맑은 고딕" w:eastAsia="맑은 고딕" w:hAnsi="맑은 고딕" w:cs="Arial Unicode MS"/>
          <w:sz w:val="20"/>
        </w:rPr>
        <w:tab/>
        <w:t>올림포스 독해기본2 (03~09)     theme2  Unit 09-서술형</w:t>
      </w:r>
    </w:p>
    <w:p w14:paraId="00000156" w14:textId="77777777" w:rsidR="004B3145" w:rsidRPr="008338AC" w:rsidRDefault="004B3145">
      <w:pPr>
        <w:rPr>
          <w:rFonts w:ascii="맑은 고딕" w:eastAsia="맑은 고딕" w:hAnsi="맑은 고딕"/>
          <w:sz w:val="20"/>
        </w:rPr>
      </w:pPr>
    </w:p>
    <w:p w14:paraId="00000157"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158" w14:textId="77777777" w:rsidR="004B3145" w:rsidRPr="008338AC" w:rsidRDefault="004B3145">
      <w:pPr>
        <w:rPr>
          <w:rFonts w:ascii="맑은 고딕" w:eastAsia="맑은 고딕" w:hAnsi="맑은 고딕"/>
          <w:sz w:val="20"/>
        </w:rPr>
      </w:pPr>
    </w:p>
    <w:p w14:paraId="00000159"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You might notice that if you compare two products with the same function, but in very different price ranges, you’ll tend to find that the more expensive the product is, the more likely it is to be sold in a way that emphasizes how it makes you feel, rather than its inherent function and properties. There is a huge economic advantage to creating this feel-good associated value, which is a product of advertising and often, advertising alone. The economic advantage is simple to state: people will pay more for this extra kick. This might seem like trickery ― the consumer is fooled by the advertiser into believing that the product is more than it is, and is induced to pay more for it as a result. But the advertisers may well argue that these added associations create not just apparent ― but real ― added value for the product, that they change the consumer’s experience of the product into something more.</w:t>
      </w:r>
    </w:p>
    <w:p w14:paraId="0000015A" w14:textId="77777777" w:rsidR="004B3145" w:rsidRPr="008338AC" w:rsidRDefault="004B3145">
      <w:pPr>
        <w:rPr>
          <w:rFonts w:ascii="맑은 고딕" w:eastAsia="맑은 고딕" w:hAnsi="맑은 고딕"/>
          <w:sz w:val="20"/>
          <w:lang w:val="en-US"/>
        </w:rPr>
      </w:pPr>
    </w:p>
    <w:p w14:paraId="0000015B"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inherent consumer preference for emotional gratification over practical utility in luxury purchases.</w:t>
      </w:r>
    </w:p>
    <w:p w14:paraId="0000015C"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strategic deployment of advertising to cultivate an emotional and experiential premium for high-end products, thereby commanding elevated prices and enriching consumer engagement.</w:t>
      </w:r>
    </w:p>
    <w:p w14:paraId="0000015D"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ethical implications of advertisers potentially misleading consumers about a product's true value.</w:t>
      </w:r>
    </w:p>
    <w:p w14:paraId="0000015E"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economic imperative for businesses to differentiate products through unique functional attributes rather than subjective appeals.</w:t>
      </w:r>
    </w:p>
    <w:p w14:paraId="0000015F"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lastRenderedPageBreak/>
        <w:t>⑤ The evolving landscape of marketing, which increasingly prioritizes affordability and intrinsic quality over brand perception.</w:t>
      </w:r>
    </w:p>
    <w:p w14:paraId="00000160" w14:textId="77777777" w:rsidR="004B3145" w:rsidRPr="008338AC" w:rsidRDefault="004B3145">
      <w:pPr>
        <w:rPr>
          <w:rFonts w:ascii="맑은 고딕" w:eastAsia="맑은 고딕" w:hAnsi="맑은 고딕"/>
          <w:sz w:val="20"/>
          <w:lang w:val="en-US"/>
        </w:rPr>
      </w:pPr>
    </w:p>
    <w:p w14:paraId="00000161" w14:textId="77777777" w:rsidR="004B3145" w:rsidRPr="008338AC" w:rsidRDefault="004B3145">
      <w:pPr>
        <w:rPr>
          <w:rFonts w:ascii="맑은 고딕" w:eastAsia="맑은 고딕" w:hAnsi="맑은 고딕"/>
          <w:sz w:val="20"/>
          <w:lang w:val="en-US"/>
        </w:rPr>
      </w:pPr>
    </w:p>
    <w:p w14:paraId="00000162"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28</w:t>
      </w:r>
      <w:r w:rsidRPr="008338AC">
        <w:rPr>
          <w:rFonts w:ascii="맑은 고딕" w:eastAsia="맑은 고딕" w:hAnsi="맑은 고딕" w:cs="Arial Unicode MS"/>
          <w:sz w:val="20"/>
        </w:rPr>
        <w:tab/>
        <w:t>올림포스 독해기본2 (03~09)     theme2  Unit 09-논술형</w:t>
      </w:r>
    </w:p>
    <w:p w14:paraId="00000163" w14:textId="77777777" w:rsidR="004B3145" w:rsidRPr="008338AC" w:rsidRDefault="004B3145">
      <w:pPr>
        <w:rPr>
          <w:rFonts w:ascii="맑은 고딕" w:eastAsia="맑은 고딕" w:hAnsi="맑은 고딕"/>
          <w:sz w:val="20"/>
        </w:rPr>
      </w:pPr>
    </w:p>
    <w:p w14:paraId="00000164"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165" w14:textId="77777777" w:rsidR="004B3145" w:rsidRPr="008338AC" w:rsidRDefault="004B3145">
      <w:pPr>
        <w:rPr>
          <w:rFonts w:ascii="맑은 고딕" w:eastAsia="맑은 고딕" w:hAnsi="맑은 고딕"/>
          <w:sz w:val="20"/>
        </w:rPr>
      </w:pPr>
    </w:p>
    <w:p w14:paraId="00000166"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We seem to have developed a visual language of facial recognition that influences our emotional judgement of people, before we are even consciously aware of what those things really mean. And because it’s evolutionarily wired in us to do this, there’s no escaping it ― humans are such a social species that it makes sense for us to be able to quickly assess if someone is friend or foe. The problem, though, is that our snap judgements and prejudices are often wrong. People with chiselled jaws aren’t all competent, and round-faced individuals are certainly not all trustworthy. Professor Alexander Todorov from Princeton University explains that, perhaps because we’re now exposed to so many faces, our visual cortices have gone for the simplest groupings and attributed certain features to certain personality traits, but as a result we’re susceptible to the worst type of visual stereotyping.</w:t>
      </w:r>
    </w:p>
    <w:p w14:paraId="00000167" w14:textId="77777777" w:rsidR="004B3145" w:rsidRPr="008338AC" w:rsidRDefault="004B3145">
      <w:pPr>
        <w:rPr>
          <w:rFonts w:ascii="맑은 고딕" w:eastAsia="맑은 고딕" w:hAnsi="맑은 고딕"/>
          <w:sz w:val="20"/>
          <w:lang w:val="en-US"/>
        </w:rPr>
      </w:pPr>
    </w:p>
    <w:p w14:paraId="00000168"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problematic nature of evolutionarily ingrained facial judgments, which, despite their social utility, frequently culminate in erroneous assessments and detrimental visual stereotyping.</w:t>
      </w:r>
    </w:p>
    <w:p w14:paraId="00000169"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adaptive significance of humans' innate ability to swiftly interpret facial expressions for social survival.</w:t>
      </w:r>
    </w:p>
    <w:p w14:paraId="0000016A"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Professor Todorov's hypothesis regarding the visual cortex's simplified categorization of facial features under extensive exposure.</w:t>
      </w:r>
    </w:p>
    <w:p w14:paraId="0000016B"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pervasive influence of unconscious biases on human perception and interpersonal evaluations.</w:t>
      </w:r>
    </w:p>
    <w:p w14:paraId="0000016C"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inherent reliability of facial morphology as a predictor of an individual's character and competence.</w:t>
      </w:r>
    </w:p>
    <w:p w14:paraId="0000016D" w14:textId="77777777" w:rsidR="004B3145" w:rsidRPr="008338AC" w:rsidRDefault="004B3145">
      <w:pPr>
        <w:rPr>
          <w:rFonts w:ascii="맑은 고딕" w:eastAsia="맑은 고딕" w:hAnsi="맑은 고딕"/>
          <w:sz w:val="20"/>
          <w:lang w:val="en-US"/>
        </w:rPr>
      </w:pPr>
    </w:p>
    <w:p w14:paraId="0000016E" w14:textId="77777777" w:rsidR="004B3145" w:rsidRPr="008338AC" w:rsidRDefault="004B3145">
      <w:pPr>
        <w:rPr>
          <w:rFonts w:ascii="맑은 고딕" w:eastAsia="맑은 고딕" w:hAnsi="맑은 고딕"/>
          <w:sz w:val="20"/>
          <w:lang w:val="en-US"/>
        </w:rPr>
      </w:pPr>
    </w:p>
    <w:p w14:paraId="0000016F"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29</w:t>
      </w:r>
      <w:r w:rsidRPr="008338AC">
        <w:rPr>
          <w:rFonts w:ascii="맑은 고딕" w:eastAsia="맑은 고딕" w:hAnsi="맑은 고딕" w:cs="Arial Unicode MS"/>
          <w:sz w:val="20"/>
        </w:rPr>
        <w:tab/>
        <w:t>올림포스 독해기본2 (03~09)     theme2  Unit 03-Analysis</w:t>
      </w:r>
    </w:p>
    <w:p w14:paraId="00000170" w14:textId="77777777" w:rsidR="004B3145" w:rsidRPr="008338AC" w:rsidRDefault="004B3145">
      <w:pPr>
        <w:rPr>
          <w:rFonts w:ascii="맑은 고딕" w:eastAsia="맑은 고딕" w:hAnsi="맑은 고딕"/>
          <w:sz w:val="20"/>
        </w:rPr>
      </w:pPr>
    </w:p>
    <w:p w14:paraId="00000171"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172" w14:textId="77777777" w:rsidR="004B3145" w:rsidRPr="008338AC" w:rsidRDefault="004B3145">
      <w:pPr>
        <w:rPr>
          <w:rFonts w:ascii="맑은 고딕" w:eastAsia="맑은 고딕" w:hAnsi="맑은 고딕"/>
          <w:sz w:val="20"/>
        </w:rPr>
      </w:pPr>
    </w:p>
    <w:p w14:paraId="00000173"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rPr>
        <w:t xml:space="preserve">The concept of justice is not the law in the narrow sense. </w:t>
      </w:r>
      <w:r w:rsidRPr="008338AC">
        <w:rPr>
          <w:rFonts w:ascii="맑은 고딕" w:eastAsia="맑은 고딕" w:hAnsi="맑은 고딕"/>
          <w:sz w:val="20"/>
          <w:lang w:val="en-US"/>
        </w:rPr>
        <w:t>Rather, this principle involves ensuring that everyone benefits from treatment, as well as the distribution of access to it. To apply this principle, we need to accept and value differences and diversity in our patients. Patients come from different cultural, racial and religious backgrounds. Therefore, fairness and justice in this respect involves respecting and recognising their differences, not acting in a way that disadvantages the patient. In this regard, we need to consider other people’s cultural differences when treating them. Importantly, justice is about advocating on behalf of all patients, whether they come in with a Western philosophical perspective or another philosophical perspective. Justice is not about treating all patients the same because it is not possible to justifiably treat all patients the same, since all patients are different and present with different ailments or complaints.</w:t>
      </w:r>
    </w:p>
    <w:p w14:paraId="00000174" w14:textId="77777777" w:rsidR="004B3145" w:rsidRPr="008338AC" w:rsidRDefault="004B3145">
      <w:pPr>
        <w:rPr>
          <w:rFonts w:ascii="맑은 고딕" w:eastAsia="맑은 고딕" w:hAnsi="맑은 고딕"/>
          <w:sz w:val="20"/>
          <w:lang w:val="en-US"/>
        </w:rPr>
      </w:pPr>
    </w:p>
    <w:p w14:paraId="00000175"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necessity of establishing a universal standard for patient care across diverse medical settings.</w:t>
      </w:r>
    </w:p>
    <w:p w14:paraId="00000176"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lastRenderedPageBreak/>
        <w:t>② The ethical obligation to prioritize cultural competence among healthcare professionals.</w:t>
      </w:r>
    </w:p>
    <w:p w14:paraId="0000017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A nuanced conceptualization of justice in healthcare, advocating for equitable treatment that acknowledges and accommodates inherent patient diversity.</w:t>
      </w:r>
    </w:p>
    <w:p w14:paraId="00000178"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challenges associated with ensuring equal distribution of medical resources to all demographic groups.</w:t>
      </w:r>
    </w:p>
    <w:p w14:paraId="00000179"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historical evolution of philosophical perspectives influencing contemporary medical ethics.</w:t>
      </w:r>
    </w:p>
    <w:p w14:paraId="0000017A" w14:textId="77777777" w:rsidR="004B3145" w:rsidRPr="008338AC" w:rsidRDefault="004B3145">
      <w:pPr>
        <w:rPr>
          <w:rFonts w:ascii="맑은 고딕" w:eastAsia="맑은 고딕" w:hAnsi="맑은 고딕"/>
          <w:sz w:val="20"/>
          <w:lang w:val="en-US"/>
        </w:rPr>
      </w:pPr>
    </w:p>
    <w:p w14:paraId="0000017B" w14:textId="77777777" w:rsidR="004B3145" w:rsidRPr="008338AC" w:rsidRDefault="004B3145">
      <w:pPr>
        <w:rPr>
          <w:rFonts w:ascii="맑은 고딕" w:eastAsia="맑은 고딕" w:hAnsi="맑은 고딕"/>
          <w:sz w:val="20"/>
          <w:lang w:val="en-US"/>
        </w:rPr>
      </w:pPr>
    </w:p>
    <w:p w14:paraId="0000017C"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30</w:t>
      </w:r>
      <w:r w:rsidRPr="008338AC">
        <w:rPr>
          <w:rFonts w:ascii="맑은 고딕" w:eastAsia="맑은 고딕" w:hAnsi="맑은 고딕" w:cs="Arial Unicode MS"/>
          <w:sz w:val="20"/>
        </w:rPr>
        <w:tab/>
        <w:t>올림포스 독해기본2 (03~09)     theme2  Unit 03-01</w:t>
      </w:r>
    </w:p>
    <w:p w14:paraId="0000017D" w14:textId="77777777" w:rsidR="004B3145" w:rsidRPr="008338AC" w:rsidRDefault="004B3145">
      <w:pPr>
        <w:rPr>
          <w:rFonts w:ascii="맑은 고딕" w:eastAsia="맑은 고딕" w:hAnsi="맑은 고딕"/>
          <w:sz w:val="20"/>
        </w:rPr>
      </w:pPr>
    </w:p>
    <w:p w14:paraId="0000017E"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17F" w14:textId="77777777" w:rsidR="004B3145" w:rsidRPr="008338AC" w:rsidRDefault="004B3145">
      <w:pPr>
        <w:rPr>
          <w:rFonts w:ascii="맑은 고딕" w:eastAsia="맑은 고딕" w:hAnsi="맑은 고딕"/>
          <w:sz w:val="20"/>
        </w:rPr>
      </w:pPr>
    </w:p>
    <w:p w14:paraId="00000180"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Why have cities only recently seen a sudden increase in “greening” — from green roofs to new parks to tree planting to more energy efficient buses — despite the fact that sweeping federal environmental legislation was enacted more than 30 years ago? Quite simply, city leaders are recognizing that a cleaner environment is needed both to provide residents with a good quality of life and to compete in the global economy. America’s manufacturing-based economy of the twentieth century has been transformed into a service-based knowledge economy. For the information age economy, environmental quality is a major economic asset. Skilled workers are increasingly footloose, able to settle just about anywhere there is broadband Internet access, and they are drawn to healthy, aesthetically pleasing environments. Moreover, green cities are demonstrating that the alleged trade-off between jobs and the environment is a false dichotomy. A quality environment produces jobs; a polluted environment costs jobs.</w:t>
      </w:r>
    </w:p>
    <w:p w14:paraId="00000181" w14:textId="77777777" w:rsidR="004B3145" w:rsidRPr="008338AC" w:rsidRDefault="004B3145">
      <w:pPr>
        <w:rPr>
          <w:rFonts w:ascii="맑은 고딕" w:eastAsia="맑은 고딕" w:hAnsi="맑은 고딕"/>
          <w:sz w:val="20"/>
          <w:lang w:val="en-US"/>
        </w:rPr>
      </w:pPr>
    </w:p>
    <w:p w14:paraId="00000182"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historical evolution of federal environmental policy and its delayed urban impact.</w:t>
      </w:r>
    </w:p>
    <w:p w14:paraId="00000183"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critical role of aesthetic urban environments in attracting a mobile, skilled workforce.</w:t>
      </w:r>
    </w:p>
    <w:p w14:paraId="0000018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imperative for cities to enhance environmental quality for global economic competitiveness.</w:t>
      </w:r>
    </w:p>
    <w:p w14:paraId="00000185"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contemporary economic drivers compelling urban centers to prioritize environmental sustainability.</w:t>
      </w:r>
    </w:p>
    <w:p w14:paraId="00000186"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refutation of the perceived conflict between environmental protection and economic prosperity.</w:t>
      </w:r>
    </w:p>
    <w:p w14:paraId="00000187" w14:textId="77777777" w:rsidR="004B3145" w:rsidRPr="008338AC" w:rsidRDefault="004B3145">
      <w:pPr>
        <w:rPr>
          <w:rFonts w:ascii="맑은 고딕" w:eastAsia="맑은 고딕" w:hAnsi="맑은 고딕"/>
          <w:sz w:val="20"/>
          <w:lang w:val="en-US"/>
        </w:rPr>
      </w:pPr>
    </w:p>
    <w:p w14:paraId="00000188" w14:textId="77777777" w:rsidR="004B3145" w:rsidRPr="008338AC" w:rsidRDefault="004B3145">
      <w:pPr>
        <w:rPr>
          <w:rFonts w:ascii="맑은 고딕" w:eastAsia="맑은 고딕" w:hAnsi="맑은 고딕"/>
          <w:sz w:val="20"/>
          <w:lang w:val="en-US"/>
        </w:rPr>
      </w:pPr>
    </w:p>
    <w:p w14:paraId="00000189"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31</w:t>
      </w:r>
      <w:r w:rsidRPr="008338AC">
        <w:rPr>
          <w:rFonts w:ascii="맑은 고딕" w:eastAsia="맑은 고딕" w:hAnsi="맑은 고딕" w:cs="Arial Unicode MS"/>
          <w:sz w:val="20"/>
        </w:rPr>
        <w:tab/>
        <w:t>올림포스 독해기본2 (03~09)     theme2  Unit 03-02</w:t>
      </w:r>
    </w:p>
    <w:p w14:paraId="0000018A" w14:textId="77777777" w:rsidR="004B3145" w:rsidRPr="008338AC" w:rsidRDefault="004B3145">
      <w:pPr>
        <w:rPr>
          <w:rFonts w:ascii="맑은 고딕" w:eastAsia="맑은 고딕" w:hAnsi="맑은 고딕"/>
          <w:sz w:val="20"/>
        </w:rPr>
      </w:pPr>
    </w:p>
    <w:p w14:paraId="0000018B"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18C" w14:textId="77777777" w:rsidR="004B3145" w:rsidRPr="008338AC" w:rsidRDefault="004B3145">
      <w:pPr>
        <w:rPr>
          <w:rFonts w:ascii="맑은 고딕" w:eastAsia="맑은 고딕" w:hAnsi="맑은 고딕"/>
          <w:sz w:val="20"/>
        </w:rPr>
      </w:pPr>
    </w:p>
    <w:p w14:paraId="0000018D"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The brevity of memos can be wonderful, but you do need to make sure you communicate everything, or you’ll just end up creating more work for yourself. For example, if you’re using a memo to take a telephone message, make sure you include who called and when, what their message was, and how to call them back. If you forget any of these details, your memo will be practically pointless. As you can see, it’s very important not to sacrifice the content of your memo simply because memos are normally brief. If you can’t fit all of the information you need into a memo, opt instead to write a letter or an e-mail. It’s better to include all of the information you need to transmit than it is to omit critical details simply for the sake of making your message short.</w:t>
      </w:r>
    </w:p>
    <w:p w14:paraId="0000018E" w14:textId="77777777" w:rsidR="004B3145" w:rsidRPr="008338AC" w:rsidRDefault="004B3145">
      <w:pPr>
        <w:rPr>
          <w:rFonts w:ascii="맑은 고딕" w:eastAsia="맑은 고딕" w:hAnsi="맑은 고딕"/>
          <w:sz w:val="20"/>
          <w:lang w:val="en-US"/>
        </w:rPr>
      </w:pPr>
    </w:p>
    <w:p w14:paraId="0000018F"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strategic advantages of employing succinct communication methods in professional correspondence.</w:t>
      </w:r>
    </w:p>
    <w:p w14:paraId="00000190"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lastRenderedPageBreak/>
        <w:t>② Guidelines for structuring comprehensive telephone message memos to prevent misunderstandings.</w:t>
      </w:r>
    </w:p>
    <w:p w14:paraId="00000191"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critical importance of ensuring informational completeness in memos, even if it means foregoing their inherent brevity.</w:t>
      </w:r>
    </w:p>
    <w:p w14:paraId="00000192"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necessity of selecting appropriate communication formats based on the volume and complexity of information.</w:t>
      </w:r>
    </w:p>
    <w:p w14:paraId="00000193"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Potential pitfalls associated with overly brief communication that necessitates subsequent clarification.</w:t>
      </w:r>
    </w:p>
    <w:p w14:paraId="00000194" w14:textId="77777777" w:rsidR="004B3145" w:rsidRPr="008338AC" w:rsidRDefault="004B3145">
      <w:pPr>
        <w:rPr>
          <w:rFonts w:ascii="맑은 고딕" w:eastAsia="맑은 고딕" w:hAnsi="맑은 고딕"/>
          <w:sz w:val="20"/>
          <w:lang w:val="en-US"/>
        </w:rPr>
      </w:pPr>
    </w:p>
    <w:p w14:paraId="00000195" w14:textId="77777777" w:rsidR="004B3145" w:rsidRPr="008338AC" w:rsidRDefault="004B3145">
      <w:pPr>
        <w:rPr>
          <w:rFonts w:ascii="맑은 고딕" w:eastAsia="맑은 고딕" w:hAnsi="맑은 고딕"/>
          <w:sz w:val="20"/>
          <w:lang w:val="en-US"/>
        </w:rPr>
      </w:pPr>
    </w:p>
    <w:p w14:paraId="00000196"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32</w:t>
      </w:r>
      <w:r w:rsidRPr="008338AC">
        <w:rPr>
          <w:rFonts w:ascii="맑은 고딕" w:eastAsia="맑은 고딕" w:hAnsi="맑은 고딕" w:cs="Arial Unicode MS"/>
          <w:sz w:val="20"/>
        </w:rPr>
        <w:tab/>
        <w:t>올림포스 독해기본2 (03~09)     theme2  Unit 03-03</w:t>
      </w:r>
    </w:p>
    <w:p w14:paraId="00000197" w14:textId="77777777" w:rsidR="004B3145" w:rsidRPr="008338AC" w:rsidRDefault="004B3145">
      <w:pPr>
        <w:rPr>
          <w:rFonts w:ascii="맑은 고딕" w:eastAsia="맑은 고딕" w:hAnsi="맑은 고딕"/>
          <w:sz w:val="20"/>
        </w:rPr>
      </w:pPr>
    </w:p>
    <w:p w14:paraId="00000198"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199" w14:textId="77777777" w:rsidR="004B3145" w:rsidRPr="008338AC" w:rsidRDefault="004B3145">
      <w:pPr>
        <w:rPr>
          <w:rFonts w:ascii="맑은 고딕" w:eastAsia="맑은 고딕" w:hAnsi="맑은 고딕"/>
          <w:sz w:val="20"/>
        </w:rPr>
      </w:pPr>
    </w:p>
    <w:p w14:paraId="0000019A"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It is relatively uncontroversial that there are small structural and functional differences between male and female brains, perhaps contributing to some performance differences on tests of spatial and verbal abilities. Of paramount importance, but usually overlooked, is that similarities between the sexes far outweigh differences: differences between men and women are not as large as differences among members of the same sex. Even those scientists who have discovered functional performance differences between the brains of males and females are careful to point out that their research is tentative and suggestive, and that while their research attends to differences, similarities abound: “Fundamentally, the brains of men and women are more similar than different.”</w:t>
      </w:r>
    </w:p>
    <w:p w14:paraId="0000019B" w14:textId="77777777" w:rsidR="004B3145" w:rsidRPr="008338AC" w:rsidRDefault="004B3145">
      <w:pPr>
        <w:rPr>
          <w:rFonts w:ascii="맑은 고딕" w:eastAsia="맑은 고딕" w:hAnsi="맑은 고딕"/>
          <w:sz w:val="20"/>
          <w:lang w:val="en-US"/>
        </w:rPr>
      </w:pPr>
    </w:p>
    <w:p w14:paraId="0000019C"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established neuroscientific evidence for subtle yet discernible structural and functional divergences between male and female brains.</w:t>
      </w:r>
    </w:p>
    <w:p w14:paraId="0000019D"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imperative for scientific circumspection when interpreting preliminary findings on sex-based cognitive performance variations.</w:t>
      </w:r>
    </w:p>
    <w:p w14:paraId="0000019E"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profound extent of individual brain variability within each sex, underscoring the limited explanatory power of intersex comparisons.</w:t>
      </w:r>
    </w:p>
    <w:p w14:paraId="0000019F"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potential etiological factors underlying observed discrepancies in spatial and verbal aptitudes between males and females.</w:t>
      </w:r>
    </w:p>
    <w:p w14:paraId="000001A0"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predominant neurological commonalities between the sexes, which substantially eclipse the minor, often disproportionately highlighted, structural and functional distinctions.</w:t>
      </w:r>
    </w:p>
    <w:p w14:paraId="000001A1" w14:textId="77777777" w:rsidR="004B3145" w:rsidRPr="008338AC" w:rsidRDefault="004B3145">
      <w:pPr>
        <w:rPr>
          <w:rFonts w:ascii="맑은 고딕" w:eastAsia="맑은 고딕" w:hAnsi="맑은 고딕"/>
          <w:sz w:val="20"/>
          <w:lang w:val="en-US"/>
        </w:rPr>
      </w:pPr>
    </w:p>
    <w:p w14:paraId="000001A2" w14:textId="77777777" w:rsidR="004B3145" w:rsidRPr="008338AC" w:rsidRDefault="004B3145">
      <w:pPr>
        <w:rPr>
          <w:rFonts w:ascii="맑은 고딕" w:eastAsia="맑은 고딕" w:hAnsi="맑은 고딕"/>
          <w:sz w:val="20"/>
          <w:lang w:val="en-US"/>
        </w:rPr>
      </w:pPr>
    </w:p>
    <w:p w14:paraId="000001A3"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33</w:t>
      </w:r>
      <w:r w:rsidRPr="008338AC">
        <w:rPr>
          <w:rFonts w:ascii="맑은 고딕" w:eastAsia="맑은 고딕" w:hAnsi="맑은 고딕" w:cs="Arial Unicode MS"/>
          <w:sz w:val="20"/>
        </w:rPr>
        <w:tab/>
        <w:t>올림포스 독해기본2 (03~09)     theme2  Unit 04-Analysis</w:t>
      </w:r>
    </w:p>
    <w:p w14:paraId="000001A4" w14:textId="77777777" w:rsidR="004B3145" w:rsidRPr="008338AC" w:rsidRDefault="004B3145">
      <w:pPr>
        <w:rPr>
          <w:rFonts w:ascii="맑은 고딕" w:eastAsia="맑은 고딕" w:hAnsi="맑은 고딕"/>
          <w:sz w:val="20"/>
        </w:rPr>
      </w:pPr>
    </w:p>
    <w:p w14:paraId="000001A5"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1A6" w14:textId="77777777" w:rsidR="004B3145" w:rsidRPr="008338AC" w:rsidRDefault="004B3145">
      <w:pPr>
        <w:rPr>
          <w:rFonts w:ascii="맑은 고딕" w:eastAsia="맑은 고딕" w:hAnsi="맑은 고딕"/>
          <w:sz w:val="20"/>
        </w:rPr>
      </w:pPr>
    </w:p>
    <w:p w14:paraId="000001A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rPr>
        <w:t xml:space="preserve">“Human nature likes order,” wrote the economist Burton Malkiel in his seminal book A Random Walk Down Wall Street. </w:t>
      </w:r>
      <w:r w:rsidRPr="008338AC">
        <w:rPr>
          <w:rFonts w:ascii="맑은 고딕" w:eastAsia="맑은 고딕" w:hAnsi="맑은 고딕"/>
          <w:sz w:val="20"/>
          <w:lang w:val="en-US"/>
        </w:rPr>
        <w:t>“People find it hard to accept the notion of randomness.” Malkiel popularized the idea that the movement of any individual stock in the market is essentially random — it’s impossible to know why a stock is doing what it’s doing. People who reliably make money from the market are those who own a diverse portfolio of different kinds of investments, which spreads out the risk, with the broader principle that the market, over the long haul, will eventually increase in value. Picking individual stocks, or betting on certain trends, is much closer to gambling than science. Which is why we shouldn’t be too surprised that a cat is just as likely to make a killing on Wall Street as a day trader.</w:t>
      </w:r>
    </w:p>
    <w:p w14:paraId="000001A8" w14:textId="77777777" w:rsidR="004B3145" w:rsidRPr="008338AC" w:rsidRDefault="004B3145">
      <w:pPr>
        <w:rPr>
          <w:rFonts w:ascii="맑은 고딕" w:eastAsia="맑은 고딕" w:hAnsi="맑은 고딕"/>
          <w:sz w:val="20"/>
          <w:lang w:val="en-US"/>
        </w:rPr>
      </w:pPr>
    </w:p>
    <w:p w14:paraId="000001A9"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lastRenderedPageBreak/>
        <w:t>① The psychological challenge of human investors in accepting the inherent randomness of financial markets.</w:t>
      </w:r>
    </w:p>
    <w:p w14:paraId="000001AA"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fundamental unpredictability of individual stock market fluctuations, contrasting it with the strategic imperative of diversified, long-term portfolio management.</w:t>
      </w:r>
    </w:p>
    <w:p w14:paraId="000001AB"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speculative nature of short-term stock trading compared to scientific investment principles.</w:t>
      </w:r>
    </w:p>
    <w:p w14:paraId="000001AC"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crucial role of portfolio diversification in mitigating investment risks and ensuring long-term gains.</w:t>
      </w:r>
    </w:p>
    <w:p w14:paraId="000001AD"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necessity of sophisticated analytical tools for predicting market trends and individual stock performance.</w:t>
      </w:r>
    </w:p>
    <w:p w14:paraId="000001AE" w14:textId="77777777" w:rsidR="004B3145" w:rsidRPr="008338AC" w:rsidRDefault="004B3145">
      <w:pPr>
        <w:rPr>
          <w:rFonts w:ascii="맑은 고딕" w:eastAsia="맑은 고딕" w:hAnsi="맑은 고딕"/>
          <w:sz w:val="20"/>
          <w:lang w:val="en-US"/>
        </w:rPr>
      </w:pPr>
    </w:p>
    <w:p w14:paraId="000001AF" w14:textId="77777777" w:rsidR="004B3145" w:rsidRPr="008338AC" w:rsidRDefault="004B3145">
      <w:pPr>
        <w:rPr>
          <w:rFonts w:ascii="맑은 고딕" w:eastAsia="맑은 고딕" w:hAnsi="맑은 고딕"/>
          <w:sz w:val="20"/>
          <w:lang w:val="en-US"/>
        </w:rPr>
      </w:pPr>
    </w:p>
    <w:p w14:paraId="000001B0"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34</w:t>
      </w:r>
      <w:r w:rsidRPr="008338AC">
        <w:rPr>
          <w:rFonts w:ascii="맑은 고딕" w:eastAsia="맑은 고딕" w:hAnsi="맑은 고딕" w:cs="Arial Unicode MS"/>
          <w:sz w:val="20"/>
        </w:rPr>
        <w:tab/>
        <w:t>올림포스 독해기본2 (03~09)     theme2  Unit 04-01</w:t>
      </w:r>
    </w:p>
    <w:p w14:paraId="000001B1" w14:textId="77777777" w:rsidR="004B3145" w:rsidRPr="008338AC" w:rsidRDefault="004B3145">
      <w:pPr>
        <w:rPr>
          <w:rFonts w:ascii="맑은 고딕" w:eastAsia="맑은 고딕" w:hAnsi="맑은 고딕"/>
          <w:sz w:val="20"/>
        </w:rPr>
      </w:pPr>
    </w:p>
    <w:p w14:paraId="000001B2"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1B3" w14:textId="77777777" w:rsidR="004B3145" w:rsidRPr="008338AC" w:rsidRDefault="004B3145">
      <w:pPr>
        <w:rPr>
          <w:rFonts w:ascii="맑은 고딕" w:eastAsia="맑은 고딕" w:hAnsi="맑은 고딕"/>
          <w:sz w:val="20"/>
        </w:rPr>
      </w:pPr>
    </w:p>
    <w:p w14:paraId="000001B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 xml:space="preserve">In the complex story of nature’s ways, people exploring the wild’s twisting paths often discover themselves caught in dangerous situations. Bears, cougars, and other wild animals sometimes remind us of their formidable presence. Despite the infrequency, there are a considerable number of accumulated instances where these guardians of the wilderness become aggressors, resulting in tragic outcomes for unsuspecting explorers. Yet amid these serious situations, a remarkable turn of events occurs, like unexpected notes in a familiar song. In Oregon’s forests in 1995, a man was found dead, initially blamed on a cougar, but subsequent investigation revealed otherwise. Similarly, in 2015, a comparable incident occurred, with initial suspicions falling on a nearby wolf pack. However, upon closer investigation, it became apparent that the wolves were innocent </w:t>
      </w:r>
      <w:r w:rsidRPr="008338AC">
        <w:rPr>
          <w:rFonts w:ascii="맑은 고딕" w:eastAsia="맑은 고딕" w:hAnsi="맑은 고딕"/>
          <w:sz w:val="20"/>
          <w:lang w:val="en-US"/>
        </w:rPr>
        <w:t>bystanders in the man’s tragic fate, emphasizing the complexity inherent in such wilderness tragedies.</w:t>
      </w:r>
    </w:p>
    <w:p w14:paraId="000001B5" w14:textId="77777777" w:rsidR="004B3145" w:rsidRPr="008338AC" w:rsidRDefault="004B3145">
      <w:pPr>
        <w:rPr>
          <w:rFonts w:ascii="맑은 고딕" w:eastAsia="맑은 고딕" w:hAnsi="맑은 고딕"/>
          <w:sz w:val="20"/>
          <w:lang w:val="en-US"/>
        </w:rPr>
      </w:pPr>
    </w:p>
    <w:p w14:paraId="000001B6"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inherent perils faced by individuals venturing into untamed natural environments.</w:t>
      </w:r>
    </w:p>
    <w:p w14:paraId="000001B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intricate and often misconstrued nature of human fatalities in the wilderness, particularly concerning initial assumptions about animal involvement.</w:t>
      </w:r>
    </w:p>
    <w:p w14:paraId="000001B8"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critical role of forensic investigation in overturning initial judgments regarding wildlife attacks.</w:t>
      </w:r>
    </w:p>
    <w:p w14:paraId="000001B9"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increasing frequency of dangerous encounters between humans and formidable wild predators.</w:t>
      </w:r>
    </w:p>
    <w:p w14:paraId="000001BA"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Specific instances of cougars and wolves being wrongly implicated in human deaths in Oregon.</w:t>
      </w:r>
    </w:p>
    <w:p w14:paraId="000001BB" w14:textId="77777777" w:rsidR="004B3145" w:rsidRPr="008338AC" w:rsidRDefault="004B3145">
      <w:pPr>
        <w:rPr>
          <w:rFonts w:ascii="맑은 고딕" w:eastAsia="맑은 고딕" w:hAnsi="맑은 고딕"/>
          <w:sz w:val="20"/>
          <w:lang w:val="en-US"/>
        </w:rPr>
      </w:pPr>
    </w:p>
    <w:p w14:paraId="000001BC" w14:textId="77777777" w:rsidR="004B3145" w:rsidRPr="008338AC" w:rsidRDefault="004B3145">
      <w:pPr>
        <w:rPr>
          <w:rFonts w:ascii="맑은 고딕" w:eastAsia="맑은 고딕" w:hAnsi="맑은 고딕"/>
          <w:sz w:val="20"/>
          <w:lang w:val="en-US"/>
        </w:rPr>
      </w:pPr>
    </w:p>
    <w:p w14:paraId="000001BD"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35</w:t>
      </w:r>
      <w:r w:rsidRPr="008338AC">
        <w:rPr>
          <w:rFonts w:ascii="맑은 고딕" w:eastAsia="맑은 고딕" w:hAnsi="맑은 고딕" w:cs="Arial Unicode MS"/>
          <w:sz w:val="20"/>
        </w:rPr>
        <w:tab/>
        <w:t>올림포스 독해기본2 (03~09)     theme2  Unit 04-02</w:t>
      </w:r>
    </w:p>
    <w:p w14:paraId="000001BE" w14:textId="77777777" w:rsidR="004B3145" w:rsidRPr="008338AC" w:rsidRDefault="004B3145">
      <w:pPr>
        <w:rPr>
          <w:rFonts w:ascii="맑은 고딕" w:eastAsia="맑은 고딕" w:hAnsi="맑은 고딕"/>
          <w:sz w:val="20"/>
        </w:rPr>
      </w:pPr>
    </w:p>
    <w:p w14:paraId="000001BF"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1C0" w14:textId="77777777" w:rsidR="004B3145" w:rsidRPr="008338AC" w:rsidRDefault="004B3145">
      <w:pPr>
        <w:rPr>
          <w:rFonts w:ascii="맑은 고딕" w:eastAsia="맑은 고딕" w:hAnsi="맑은 고딕"/>
          <w:sz w:val="20"/>
        </w:rPr>
      </w:pPr>
    </w:p>
    <w:p w14:paraId="000001C1"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 xml:space="preserve">Architects are ambivalent about competitions. On a practical level, competitions are extremely expensive: entering a large competition can cost millions of dollars. More important, competitions oblige the architect to work in a vacuum. In later life, I. M. Pei refused to enter competitions, since he considered that the best architecture could emerge only from a considered dialogue between architect and client. Nevertheless, the public favors competitions, since they provide an opportunity for young talent to be recognized in a field that tends to privilege age and experience. Clients like competitions, since they provide an opportunity to choose between several designs — and several architects — while fund-raisers use competitions as a way to raise </w:t>
      </w:r>
      <w:r w:rsidRPr="008338AC">
        <w:rPr>
          <w:rFonts w:ascii="맑은 고딕" w:eastAsia="맑은 고딕" w:hAnsi="맑은 고딕"/>
          <w:sz w:val="20"/>
          <w:lang w:val="en-US"/>
        </w:rPr>
        <w:lastRenderedPageBreak/>
        <w:t>public interest in a building project. Everyone loves a horse race — except, perhaps, the horses.</w:t>
      </w:r>
    </w:p>
    <w:p w14:paraId="000001C2" w14:textId="77777777" w:rsidR="004B3145" w:rsidRPr="008338AC" w:rsidRDefault="004B3145">
      <w:pPr>
        <w:rPr>
          <w:rFonts w:ascii="맑은 고딕" w:eastAsia="맑은 고딕" w:hAnsi="맑은 고딕"/>
          <w:sz w:val="20"/>
          <w:lang w:val="en-US"/>
        </w:rPr>
      </w:pPr>
    </w:p>
    <w:p w14:paraId="000001C3"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prohibitive financial costs and professional isolation inherent in architectural design competitions.</w:t>
      </w:r>
    </w:p>
    <w:p w14:paraId="000001C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significant advantages architectural competitions offer for nurturing nascent talent and stimulating public enthusiasm.</w:t>
      </w:r>
    </w:p>
    <w:p w14:paraId="000001C5"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multifaceted perspectives and conflicting rationales surrounding the utility and desirability of architectural competitions among diverse stakeholders.</w:t>
      </w:r>
    </w:p>
    <w:p w14:paraId="000001C6"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I. M. Pei's influential critique of competitive architectural practices in favor of client-centered collaborative design.</w:t>
      </w:r>
    </w:p>
    <w:p w14:paraId="000001C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evolving dynamics of client-architect relationships within the context of contemporary architectural project development.</w:t>
      </w:r>
    </w:p>
    <w:p w14:paraId="000001C8" w14:textId="77777777" w:rsidR="004B3145" w:rsidRPr="008338AC" w:rsidRDefault="004B3145">
      <w:pPr>
        <w:rPr>
          <w:rFonts w:ascii="맑은 고딕" w:eastAsia="맑은 고딕" w:hAnsi="맑은 고딕"/>
          <w:sz w:val="20"/>
          <w:lang w:val="en-US"/>
        </w:rPr>
      </w:pPr>
    </w:p>
    <w:p w14:paraId="000001C9" w14:textId="77777777" w:rsidR="004B3145" w:rsidRPr="008338AC" w:rsidRDefault="004B3145">
      <w:pPr>
        <w:rPr>
          <w:rFonts w:ascii="맑은 고딕" w:eastAsia="맑은 고딕" w:hAnsi="맑은 고딕"/>
          <w:sz w:val="20"/>
          <w:lang w:val="en-US"/>
        </w:rPr>
      </w:pPr>
    </w:p>
    <w:p w14:paraId="000001CA"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36</w:t>
      </w:r>
      <w:r w:rsidRPr="008338AC">
        <w:rPr>
          <w:rFonts w:ascii="맑은 고딕" w:eastAsia="맑은 고딕" w:hAnsi="맑은 고딕" w:cs="Arial Unicode MS"/>
          <w:sz w:val="20"/>
        </w:rPr>
        <w:tab/>
        <w:t>올림포스 독해기본2 (03~09)     theme2  Unit 04-03</w:t>
      </w:r>
    </w:p>
    <w:p w14:paraId="000001CB" w14:textId="77777777" w:rsidR="004B3145" w:rsidRPr="008338AC" w:rsidRDefault="004B3145">
      <w:pPr>
        <w:rPr>
          <w:rFonts w:ascii="맑은 고딕" w:eastAsia="맑은 고딕" w:hAnsi="맑은 고딕"/>
          <w:sz w:val="20"/>
        </w:rPr>
      </w:pPr>
    </w:p>
    <w:p w14:paraId="000001CC"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1CD" w14:textId="77777777" w:rsidR="004B3145" w:rsidRPr="008338AC" w:rsidRDefault="004B3145">
      <w:pPr>
        <w:rPr>
          <w:rFonts w:ascii="맑은 고딕" w:eastAsia="맑은 고딕" w:hAnsi="맑은 고딕"/>
          <w:sz w:val="20"/>
        </w:rPr>
      </w:pPr>
    </w:p>
    <w:p w14:paraId="000001CE"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 xml:space="preserve">In an experiment conducted by Antoine Bechara, participants were given $2,000 in play money and four decks of cards and were told that they were to use them in a game. Different individual cards won or lost different sums of money. They should just go ahead and turn the cards and try to win as much money as they could. But the cards were not random. In fact, some of the piles were far more profitable than others. On average, it took the gamblers around fifty card-turns before they began to report a conscious ‘hunch’ that some of the decks were more profitable. But when their behaviour was analysed, Bechara discovered something remarkable. Measurements </w:t>
      </w:r>
      <w:r w:rsidRPr="008338AC">
        <w:rPr>
          <w:rFonts w:ascii="맑은 고딕" w:eastAsia="맑은 고딕" w:hAnsi="맑은 고딕"/>
          <w:sz w:val="20"/>
          <w:lang w:val="en-US"/>
        </w:rPr>
        <w:t>of the electrical conductance of their skin, which can reveal levels of anxiety and nervousness, indicated that their emotions were subtly warning them against the bad decks after just ten turns. Their unconscious mind had worked out what was happening far quicker than their conscious minds and had warned them with a hit of bad feeling. They knew before they knew.</w:t>
      </w:r>
    </w:p>
    <w:p w14:paraId="000001CF" w14:textId="77777777" w:rsidR="004B3145" w:rsidRPr="008338AC" w:rsidRDefault="004B3145">
      <w:pPr>
        <w:rPr>
          <w:rFonts w:ascii="맑은 고딕" w:eastAsia="맑은 고딕" w:hAnsi="맑은 고딕"/>
          <w:sz w:val="20"/>
          <w:lang w:val="en-US"/>
        </w:rPr>
      </w:pPr>
    </w:p>
    <w:p w14:paraId="000001D0"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innovative methodology employed by Antoine Bechara to measure physiological indicators of anxiety.</w:t>
      </w:r>
    </w:p>
    <w:p w14:paraId="000001D1"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significant time lag between initial exposure to stimuli and the development of a conscious 'hunch'.</w:t>
      </w:r>
    </w:p>
    <w:p w14:paraId="000001D2"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preeminence of unconscious emotional processing in guiding decisions before conscious realization.</w:t>
      </w:r>
    </w:p>
    <w:p w14:paraId="000001D3"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psychological mechanisms underlying the formation of conscious intuition in high-stakes situations.</w:t>
      </w:r>
    </w:p>
    <w:p w14:paraId="000001D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utility of psychophysiological measures, such as skin conductance, in revealing subtle emotional states.</w:t>
      </w:r>
    </w:p>
    <w:p w14:paraId="000001D5" w14:textId="77777777" w:rsidR="004B3145" w:rsidRPr="008338AC" w:rsidRDefault="004B3145">
      <w:pPr>
        <w:rPr>
          <w:rFonts w:ascii="맑은 고딕" w:eastAsia="맑은 고딕" w:hAnsi="맑은 고딕"/>
          <w:sz w:val="20"/>
          <w:lang w:val="en-US"/>
        </w:rPr>
      </w:pPr>
    </w:p>
    <w:p w14:paraId="000001D6" w14:textId="77777777" w:rsidR="004B3145" w:rsidRPr="008338AC" w:rsidRDefault="004B3145">
      <w:pPr>
        <w:rPr>
          <w:rFonts w:ascii="맑은 고딕" w:eastAsia="맑은 고딕" w:hAnsi="맑은 고딕"/>
          <w:sz w:val="20"/>
          <w:lang w:val="en-US"/>
        </w:rPr>
      </w:pPr>
    </w:p>
    <w:p w14:paraId="000001D7"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37</w:t>
      </w:r>
      <w:r w:rsidRPr="008338AC">
        <w:rPr>
          <w:rFonts w:ascii="맑은 고딕" w:eastAsia="맑은 고딕" w:hAnsi="맑은 고딕" w:cs="Arial Unicode MS"/>
          <w:sz w:val="20"/>
        </w:rPr>
        <w:tab/>
        <w:t>올림포스 독해기본2 (03~09)     theme2  Unit 05-Analysis</w:t>
      </w:r>
    </w:p>
    <w:p w14:paraId="000001D8" w14:textId="77777777" w:rsidR="004B3145" w:rsidRPr="008338AC" w:rsidRDefault="004B3145">
      <w:pPr>
        <w:rPr>
          <w:rFonts w:ascii="맑은 고딕" w:eastAsia="맑은 고딕" w:hAnsi="맑은 고딕"/>
          <w:sz w:val="20"/>
        </w:rPr>
      </w:pPr>
    </w:p>
    <w:p w14:paraId="000001D9"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1DA" w14:textId="77777777" w:rsidR="004B3145" w:rsidRPr="008338AC" w:rsidRDefault="004B3145">
      <w:pPr>
        <w:rPr>
          <w:rFonts w:ascii="맑은 고딕" w:eastAsia="맑은 고딕" w:hAnsi="맑은 고딕"/>
          <w:sz w:val="20"/>
        </w:rPr>
      </w:pPr>
    </w:p>
    <w:p w14:paraId="000001DB"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rPr>
        <w:t xml:space="preserve">The introduction of scientific methods into medical practice transformed the profession as well as its object. </w:t>
      </w:r>
      <w:r w:rsidRPr="008338AC">
        <w:rPr>
          <w:rFonts w:ascii="맑은 고딕" w:eastAsia="맑은 고딕" w:hAnsi="맑은 고딕"/>
          <w:sz w:val="20"/>
          <w:lang w:val="en-US"/>
        </w:rPr>
        <w:t xml:space="preserve">Until the late nineteenth century, doctors were not required to have studied medicine and were relied on mainly to provide comfort and guidance to their patients. As the practice of medicine shifted from cure to prevention, doctors were now expected to provide results based on scientific evidence. As a result of this access to forms of knowledge beyond the understanding of the general public, more authority and power was granted to the medical profession, and the nature of the </w:t>
      </w:r>
      <w:r w:rsidRPr="008338AC">
        <w:rPr>
          <w:rFonts w:ascii="맑은 고딕" w:eastAsia="맑은 고딕" w:hAnsi="맑은 고딕"/>
          <w:sz w:val="20"/>
          <w:lang w:val="en-US"/>
        </w:rPr>
        <w:lastRenderedPageBreak/>
        <w:t>doctor/patient relationship changed. Once the source of a disease was identified, patients expected that doctors should be able to cure them. Additionally, those doctors with scientific training were now distinguished from a range of alternative healers, from homeopaths to midwives, resulting in an elevation in the eyes of the public of the status of the profession as compared with other healing practices, which persists today.</w:t>
      </w:r>
    </w:p>
    <w:p w14:paraId="000001DC" w14:textId="77777777" w:rsidR="004B3145" w:rsidRPr="008338AC" w:rsidRDefault="004B3145">
      <w:pPr>
        <w:rPr>
          <w:rFonts w:ascii="맑은 고딕" w:eastAsia="맑은 고딕" w:hAnsi="맑은 고딕"/>
          <w:sz w:val="20"/>
          <w:lang w:val="en-US"/>
        </w:rPr>
      </w:pPr>
    </w:p>
    <w:p w14:paraId="000001DD"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evolving expectations of patients regarding medical efficacy and the subsequent alteration of the doctor-patient dynamic.</w:t>
      </w:r>
    </w:p>
    <w:p w14:paraId="000001DE"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historical absence of formal medical education requirements and its eventual impact on professional standards.</w:t>
      </w:r>
    </w:p>
    <w:p w14:paraId="000001DF"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profound redefinition of the medical profession's authority, public perception, and operational paradigm stemming from the integration of scientific methodologies.</w:t>
      </w:r>
    </w:p>
    <w:p w14:paraId="000001E0"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differentiation of scientifically trained physicians from traditional and alternative healing practitioners.</w:t>
      </w:r>
    </w:p>
    <w:p w14:paraId="000001E1"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paradigm shift in medical practice from offering comfort to emphasizing evidence-based prevention and cure.</w:t>
      </w:r>
    </w:p>
    <w:p w14:paraId="000001E2" w14:textId="77777777" w:rsidR="004B3145" w:rsidRPr="008338AC" w:rsidRDefault="004B3145">
      <w:pPr>
        <w:rPr>
          <w:rFonts w:ascii="맑은 고딕" w:eastAsia="맑은 고딕" w:hAnsi="맑은 고딕"/>
          <w:sz w:val="20"/>
          <w:lang w:val="en-US"/>
        </w:rPr>
      </w:pPr>
    </w:p>
    <w:p w14:paraId="000001E3" w14:textId="77777777" w:rsidR="004B3145" w:rsidRPr="008338AC" w:rsidRDefault="004B3145">
      <w:pPr>
        <w:rPr>
          <w:rFonts w:ascii="맑은 고딕" w:eastAsia="맑은 고딕" w:hAnsi="맑은 고딕"/>
          <w:sz w:val="20"/>
          <w:lang w:val="en-US"/>
        </w:rPr>
      </w:pPr>
    </w:p>
    <w:p w14:paraId="000001E4"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38</w:t>
      </w:r>
      <w:r w:rsidRPr="008338AC">
        <w:rPr>
          <w:rFonts w:ascii="맑은 고딕" w:eastAsia="맑은 고딕" w:hAnsi="맑은 고딕" w:cs="Arial Unicode MS"/>
          <w:sz w:val="20"/>
        </w:rPr>
        <w:tab/>
        <w:t>올림포스 독해기본2 (03~09)     theme2  Unit 05-01</w:t>
      </w:r>
    </w:p>
    <w:p w14:paraId="000001E5" w14:textId="77777777" w:rsidR="004B3145" w:rsidRPr="008338AC" w:rsidRDefault="004B3145">
      <w:pPr>
        <w:rPr>
          <w:rFonts w:ascii="맑은 고딕" w:eastAsia="맑은 고딕" w:hAnsi="맑은 고딕"/>
          <w:sz w:val="20"/>
        </w:rPr>
      </w:pPr>
    </w:p>
    <w:p w14:paraId="000001E6"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1E7" w14:textId="77777777" w:rsidR="004B3145" w:rsidRPr="008338AC" w:rsidRDefault="004B3145">
      <w:pPr>
        <w:rPr>
          <w:rFonts w:ascii="맑은 고딕" w:eastAsia="맑은 고딕" w:hAnsi="맑은 고딕"/>
          <w:sz w:val="20"/>
        </w:rPr>
      </w:pPr>
    </w:p>
    <w:p w14:paraId="000001E8"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 xml:space="preserve">For millions of years, sea turtles would come to the beaches of Florida to spawn and their hatchlings would head toward the sea — to live a life far away — and to return to Florida years later. It turns out that the way the young turtles knew to head toward the direction of the </w:t>
      </w:r>
      <w:r w:rsidRPr="008338AC">
        <w:rPr>
          <w:rFonts w:ascii="맑은 고딕" w:eastAsia="맑은 고딕" w:hAnsi="맑은 고딕"/>
          <w:sz w:val="20"/>
          <w:lang w:val="en-US"/>
        </w:rPr>
        <w:t>ocean was based on light glimmering off the sea at night. The sea beautifully reflects the light of the moon and the stars, and for millions of years, a simple algorithm of “head toward the light at night” allowed the turtles to effectively head toward the sea to pursue an effective life strategy. Well, then came Miami. Miami and the other big cities on the coast of Florida are filled with lots of bright lights at night, so this led to an ecological disaster for the sea turtles. Shaped by evolution to head toward light at night, hatchlings started toward the highways and cities by the millions — meeting premature death instead of a long sea-dwelling life.</w:t>
      </w:r>
    </w:p>
    <w:p w14:paraId="000001E9" w14:textId="77777777" w:rsidR="004B3145" w:rsidRPr="008338AC" w:rsidRDefault="004B3145">
      <w:pPr>
        <w:rPr>
          <w:rFonts w:ascii="맑은 고딕" w:eastAsia="맑은 고딕" w:hAnsi="맑은 고딕"/>
          <w:sz w:val="20"/>
          <w:lang w:val="en-US"/>
        </w:rPr>
      </w:pPr>
    </w:p>
    <w:p w14:paraId="000001EA"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ecological catastrophe precipitated by artificial nocturnal illumination on sea turtle hatchlings' innate oceanic navigation.</w:t>
      </w:r>
    </w:p>
    <w:p w14:paraId="000001EB"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intricate evolutionary mechanism guiding sea turtle hatchlings toward the ocean's reflective light.</w:t>
      </w:r>
    </w:p>
    <w:p w14:paraId="000001EC"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historical migratory routes and reproductive cycles of Florida's indigenous sea turtle populations.</w:t>
      </w:r>
    </w:p>
    <w:p w14:paraId="000001ED"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challenges posed by rapid coastal development to the overall biodiversity of marine ecosystems.</w:t>
      </w:r>
    </w:p>
    <w:p w14:paraId="000001EE"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potential for technological advancements to mitigate the adverse effects of urban expansion on wildlife.</w:t>
      </w:r>
    </w:p>
    <w:p w14:paraId="000001EF" w14:textId="77777777" w:rsidR="004B3145" w:rsidRPr="008338AC" w:rsidRDefault="004B3145">
      <w:pPr>
        <w:rPr>
          <w:rFonts w:ascii="맑은 고딕" w:eastAsia="맑은 고딕" w:hAnsi="맑은 고딕"/>
          <w:sz w:val="20"/>
          <w:lang w:val="en-US"/>
        </w:rPr>
      </w:pPr>
    </w:p>
    <w:p w14:paraId="000001F0" w14:textId="77777777" w:rsidR="004B3145" w:rsidRPr="008338AC" w:rsidRDefault="004B3145">
      <w:pPr>
        <w:rPr>
          <w:rFonts w:ascii="맑은 고딕" w:eastAsia="맑은 고딕" w:hAnsi="맑은 고딕"/>
          <w:sz w:val="20"/>
          <w:lang w:val="en-US"/>
        </w:rPr>
      </w:pPr>
    </w:p>
    <w:p w14:paraId="000001F1"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39</w:t>
      </w:r>
      <w:r w:rsidRPr="008338AC">
        <w:rPr>
          <w:rFonts w:ascii="맑은 고딕" w:eastAsia="맑은 고딕" w:hAnsi="맑은 고딕" w:cs="Arial Unicode MS"/>
          <w:sz w:val="20"/>
        </w:rPr>
        <w:tab/>
        <w:t>올림포스 독해기본2 (03~09)     theme2  Unit 05-02</w:t>
      </w:r>
    </w:p>
    <w:p w14:paraId="000001F2" w14:textId="77777777" w:rsidR="004B3145" w:rsidRPr="008338AC" w:rsidRDefault="004B3145">
      <w:pPr>
        <w:rPr>
          <w:rFonts w:ascii="맑은 고딕" w:eastAsia="맑은 고딕" w:hAnsi="맑은 고딕"/>
          <w:sz w:val="20"/>
        </w:rPr>
      </w:pPr>
    </w:p>
    <w:p w14:paraId="000001F3"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1F4" w14:textId="77777777" w:rsidR="004B3145" w:rsidRPr="008338AC" w:rsidRDefault="004B3145">
      <w:pPr>
        <w:rPr>
          <w:rFonts w:ascii="맑은 고딕" w:eastAsia="맑은 고딕" w:hAnsi="맑은 고딕"/>
          <w:sz w:val="20"/>
        </w:rPr>
      </w:pPr>
    </w:p>
    <w:p w14:paraId="000001F5"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 xml:space="preserve">Those who migrate out of poor countries today need to have the money to afford the cost of travel and have the grit (or the advanced degrees) required to overcome a system of immigration control typically loaded against </w:t>
      </w:r>
      <w:r w:rsidRPr="008338AC">
        <w:rPr>
          <w:rFonts w:ascii="맑은 고딕" w:eastAsia="맑은 고딕" w:hAnsi="맑은 고딕"/>
          <w:sz w:val="20"/>
          <w:lang w:val="en-US"/>
        </w:rPr>
        <w:lastRenderedPageBreak/>
        <w:t>them. For this reason, a lot of them bring exceptional talents — skills, ambition, patience, and stamina — that help them become job creators, or raise children who will be job creators. A report by the Center for American Entrepreneurship found that, in 2017, out of the largest five hundred US companies by revenue, 43 percent were founded or co-founded by immigrants or the children of immigrants. Moreover, immigrant-founded firms account for 52 percent of the top twenty-five firms, 57 percent of the top thirty-five firms, and nine of the top thirteen most valuable brands. Henry Ford was the son of an Irish immigrant, Steve Jobs’s biological father was from Syria, Sergey Brin was born in Russia.</w:t>
      </w:r>
    </w:p>
    <w:p w14:paraId="000001F6" w14:textId="77777777" w:rsidR="004B3145" w:rsidRPr="008338AC" w:rsidRDefault="004B3145">
      <w:pPr>
        <w:rPr>
          <w:rFonts w:ascii="맑은 고딕" w:eastAsia="맑은 고딕" w:hAnsi="맑은 고딕"/>
          <w:sz w:val="20"/>
          <w:lang w:val="en-US"/>
        </w:rPr>
      </w:pPr>
    </w:p>
    <w:p w14:paraId="000001F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arduous prerequisites and systemic barriers confronting individuals migrating from economically disadvantaged regions.</w:t>
      </w:r>
    </w:p>
    <w:p w14:paraId="000001F8"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multifaceted economic ramifications of international demographic shifts on host nations' labor markets.</w:t>
      </w:r>
    </w:p>
    <w:p w14:paraId="000001F9"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profound entrepreneurial impact of immigrants and their descendants, cultivated by the formidable challenges inherent in their migratory journeys.</w:t>
      </w:r>
    </w:p>
    <w:p w14:paraId="000001FA"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Illustrative instances of immigrant-founded enterprises driving innovation and wealth creation in leading economies.</w:t>
      </w:r>
    </w:p>
    <w:p w14:paraId="000001FB"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indispensable personal virtues and financial prerequisites for successful integration into foreign societies.</w:t>
      </w:r>
    </w:p>
    <w:p w14:paraId="000001FC" w14:textId="77777777" w:rsidR="004B3145" w:rsidRPr="008338AC" w:rsidRDefault="004B3145">
      <w:pPr>
        <w:rPr>
          <w:rFonts w:ascii="맑은 고딕" w:eastAsia="맑은 고딕" w:hAnsi="맑은 고딕"/>
          <w:sz w:val="20"/>
          <w:lang w:val="en-US"/>
        </w:rPr>
      </w:pPr>
    </w:p>
    <w:p w14:paraId="000001FD" w14:textId="77777777" w:rsidR="004B3145" w:rsidRPr="008338AC" w:rsidRDefault="004B3145">
      <w:pPr>
        <w:rPr>
          <w:rFonts w:ascii="맑은 고딕" w:eastAsia="맑은 고딕" w:hAnsi="맑은 고딕"/>
          <w:sz w:val="20"/>
          <w:lang w:val="en-US"/>
        </w:rPr>
      </w:pPr>
    </w:p>
    <w:p w14:paraId="000001FE"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40</w:t>
      </w:r>
      <w:r w:rsidRPr="008338AC">
        <w:rPr>
          <w:rFonts w:ascii="맑은 고딕" w:eastAsia="맑은 고딕" w:hAnsi="맑은 고딕" w:cs="Arial Unicode MS"/>
          <w:sz w:val="20"/>
        </w:rPr>
        <w:tab/>
        <w:t>올림포스 독해기본2 (03~09)     theme2  Unit 05-03</w:t>
      </w:r>
    </w:p>
    <w:p w14:paraId="000001FF" w14:textId="77777777" w:rsidR="004B3145" w:rsidRPr="008338AC" w:rsidRDefault="004B3145">
      <w:pPr>
        <w:rPr>
          <w:rFonts w:ascii="맑은 고딕" w:eastAsia="맑은 고딕" w:hAnsi="맑은 고딕"/>
          <w:sz w:val="20"/>
        </w:rPr>
      </w:pPr>
    </w:p>
    <w:p w14:paraId="00000200"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201" w14:textId="77777777" w:rsidR="004B3145" w:rsidRPr="008338AC" w:rsidRDefault="004B3145">
      <w:pPr>
        <w:rPr>
          <w:rFonts w:ascii="맑은 고딕" w:eastAsia="맑은 고딕" w:hAnsi="맑은 고딕"/>
          <w:sz w:val="20"/>
        </w:rPr>
      </w:pPr>
    </w:p>
    <w:p w14:paraId="00000202"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Traditionally, garbage is considered the detritus of consumer and industrial practices. It is the stuff that is no longer useful, that we no longer wish to have in our homes or personal spaces, that we want to throw away. Perhaps precisely due to the proliferation of trash in material space, it has arguably also become a resource — something that has value and can be sold on at a profit. Artists — most often at the leading edge of rethinking materiality, value, and beauty — are among the first social actors to have taken seriously the possibility of reusing trash to make new things. Taking the discarded objects of others as found materials, many artists work with trash in order to create new aesthetic objects while at the same time making a commentary on the place of trash in the social and cultural world.</w:t>
      </w:r>
    </w:p>
    <w:p w14:paraId="00000203" w14:textId="77777777" w:rsidR="004B3145" w:rsidRPr="008338AC" w:rsidRDefault="004B3145">
      <w:pPr>
        <w:rPr>
          <w:rFonts w:ascii="맑은 고딕" w:eastAsia="맑은 고딕" w:hAnsi="맑은 고딕"/>
          <w:sz w:val="20"/>
          <w:lang w:val="en-US"/>
        </w:rPr>
      </w:pPr>
    </w:p>
    <w:p w14:paraId="0000020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burgeoning economic opportunities arising from the large-scale industrial processing of discarded materials.</w:t>
      </w:r>
    </w:p>
    <w:p w14:paraId="00000205"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transformative re-evaluation of refuse, initially perceived as mere detritus, into a valuable resource and a potent medium for artistic expression and societal commentary.</w:t>
      </w:r>
    </w:p>
    <w:p w14:paraId="00000206"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critical role of environmental policies in mitigating the adverse effects of consumer waste proliferation.</w:t>
      </w:r>
    </w:p>
    <w:p w14:paraId="0000020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aesthetic principles guiding artists in selecting and repurposing found objects for public installations.</w:t>
      </w:r>
    </w:p>
    <w:p w14:paraId="00000208"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historical shift in societal attitudes towards waste management and its implications for urban planning.</w:t>
      </w:r>
    </w:p>
    <w:p w14:paraId="00000209" w14:textId="77777777" w:rsidR="004B3145" w:rsidRPr="008338AC" w:rsidRDefault="004B3145">
      <w:pPr>
        <w:rPr>
          <w:rFonts w:ascii="맑은 고딕" w:eastAsia="맑은 고딕" w:hAnsi="맑은 고딕"/>
          <w:sz w:val="20"/>
          <w:lang w:val="en-US"/>
        </w:rPr>
      </w:pPr>
    </w:p>
    <w:p w14:paraId="0000020A" w14:textId="77777777" w:rsidR="004B3145" w:rsidRPr="008338AC" w:rsidRDefault="004B3145">
      <w:pPr>
        <w:rPr>
          <w:rFonts w:ascii="맑은 고딕" w:eastAsia="맑은 고딕" w:hAnsi="맑은 고딕"/>
          <w:sz w:val="20"/>
          <w:lang w:val="en-US"/>
        </w:rPr>
      </w:pPr>
    </w:p>
    <w:p w14:paraId="0000020B"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41</w:t>
      </w:r>
      <w:r w:rsidRPr="008338AC">
        <w:rPr>
          <w:rFonts w:ascii="맑은 고딕" w:eastAsia="맑은 고딕" w:hAnsi="맑은 고딕" w:cs="Arial Unicode MS"/>
          <w:sz w:val="20"/>
        </w:rPr>
        <w:tab/>
        <w:t>올림포스 독해기본2 (03~09)     theme2  Unit 05-서술형</w:t>
      </w:r>
    </w:p>
    <w:p w14:paraId="0000020C" w14:textId="77777777" w:rsidR="004B3145" w:rsidRPr="008338AC" w:rsidRDefault="004B3145">
      <w:pPr>
        <w:rPr>
          <w:rFonts w:ascii="맑은 고딕" w:eastAsia="맑은 고딕" w:hAnsi="맑은 고딕"/>
          <w:sz w:val="20"/>
        </w:rPr>
      </w:pPr>
    </w:p>
    <w:p w14:paraId="0000020D"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20E" w14:textId="77777777" w:rsidR="004B3145" w:rsidRPr="008338AC" w:rsidRDefault="004B3145">
      <w:pPr>
        <w:rPr>
          <w:rFonts w:ascii="맑은 고딕" w:eastAsia="맑은 고딕" w:hAnsi="맑은 고딕"/>
          <w:sz w:val="20"/>
        </w:rPr>
      </w:pPr>
    </w:p>
    <w:p w14:paraId="0000020F"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lastRenderedPageBreak/>
        <w:t>The contents of your consciousness are continually changing. Rarely does consciousness come to a standstill. It moves, it flows, it fluctuates, it wanders. For example, in one study, 2,250 adults were contacted randomly during waking hours and asked whether their mind was wandering from their current activity. Almost half (47%) of the times they were asked to report, the participants said their mind was wandering. Another study concluded that mind wandering was more likely when subjects were bored, anxious, tired, or stressed. Recognizing that consciousness fluctuates continuously, William James long ago named this flow the stream of consciousness. If you could tape-record your thoughts, you would find an endless flow of ideas that zigzag in all directions. Even when you sleep, your consciousness moves through a series of transitions.</w:t>
      </w:r>
    </w:p>
    <w:p w14:paraId="00000210" w14:textId="77777777" w:rsidR="004B3145" w:rsidRPr="008338AC" w:rsidRDefault="004B3145">
      <w:pPr>
        <w:rPr>
          <w:rFonts w:ascii="맑은 고딕" w:eastAsia="맑은 고딕" w:hAnsi="맑은 고딕"/>
          <w:sz w:val="20"/>
          <w:lang w:val="en-US"/>
        </w:rPr>
      </w:pPr>
    </w:p>
    <w:p w14:paraId="00000211"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prevalence and psychological triggers of mind-wandering in daily life.</w:t>
      </w:r>
    </w:p>
    <w:p w14:paraId="00000212"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William James's seminal concept of the 'stream of consciousness'.</w:t>
      </w:r>
    </w:p>
    <w:p w14:paraId="00000213"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inherent fluidity and ceaseless transformation characterizing human consciousness.</w:t>
      </w:r>
    </w:p>
    <w:p w14:paraId="0000021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intricate neurological processes underlying human thought and perception.</w:t>
      </w:r>
    </w:p>
    <w:p w14:paraId="00000215"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challenges individuals face in maintaining focused attention amidst distractions.</w:t>
      </w:r>
    </w:p>
    <w:p w14:paraId="00000216" w14:textId="77777777" w:rsidR="004B3145" w:rsidRPr="008338AC" w:rsidRDefault="004B3145">
      <w:pPr>
        <w:rPr>
          <w:rFonts w:ascii="맑은 고딕" w:eastAsia="맑은 고딕" w:hAnsi="맑은 고딕"/>
          <w:sz w:val="20"/>
          <w:lang w:val="en-US"/>
        </w:rPr>
      </w:pPr>
    </w:p>
    <w:p w14:paraId="00000217" w14:textId="77777777" w:rsidR="004B3145" w:rsidRPr="008338AC" w:rsidRDefault="004B3145">
      <w:pPr>
        <w:rPr>
          <w:rFonts w:ascii="맑은 고딕" w:eastAsia="맑은 고딕" w:hAnsi="맑은 고딕"/>
          <w:sz w:val="20"/>
          <w:lang w:val="en-US"/>
        </w:rPr>
      </w:pPr>
    </w:p>
    <w:p w14:paraId="00000218"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42</w:t>
      </w:r>
      <w:r w:rsidRPr="008338AC">
        <w:rPr>
          <w:rFonts w:ascii="맑은 고딕" w:eastAsia="맑은 고딕" w:hAnsi="맑은 고딕" w:cs="Arial Unicode MS"/>
          <w:sz w:val="20"/>
        </w:rPr>
        <w:tab/>
        <w:t>올림포스 독해기본2 (03~09)     theme2  Unit 05-논술형</w:t>
      </w:r>
    </w:p>
    <w:p w14:paraId="00000219" w14:textId="77777777" w:rsidR="004B3145" w:rsidRPr="008338AC" w:rsidRDefault="004B3145">
      <w:pPr>
        <w:rPr>
          <w:rFonts w:ascii="맑은 고딕" w:eastAsia="맑은 고딕" w:hAnsi="맑은 고딕"/>
          <w:sz w:val="20"/>
        </w:rPr>
      </w:pPr>
    </w:p>
    <w:p w14:paraId="0000021A"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21B" w14:textId="77777777" w:rsidR="004B3145" w:rsidRPr="008338AC" w:rsidRDefault="004B3145">
      <w:pPr>
        <w:rPr>
          <w:rFonts w:ascii="맑은 고딕" w:eastAsia="맑은 고딕" w:hAnsi="맑은 고딕"/>
          <w:sz w:val="20"/>
        </w:rPr>
      </w:pPr>
    </w:p>
    <w:p w14:paraId="0000021C"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 xml:space="preserve">Dear Manager, I hope this letter finds you well. I am writing to complain about a meal we had at your </w:t>
      </w:r>
      <w:r w:rsidRPr="008338AC">
        <w:rPr>
          <w:rFonts w:ascii="맑은 고딕" w:eastAsia="맑은 고딕" w:hAnsi="맑은 고딕"/>
          <w:sz w:val="20"/>
          <w:lang w:val="en-US"/>
        </w:rPr>
        <w:t>restaurant yesterday. We had booked a table for six, but when we arrived there were no free tables and we had to wait for more than 45 minutes to sit down. Among the 12 dishes on the menu, only four were available, and the ones we ordered were not prepared well. In particular, the fish did not taste fresh, and the waiter was even rude when we told him about this. We have eaten at your restaurant several times in the past, but this is the first time we have received such bad service. I am not requesting a refund, but I would appreciate if you could address these issues and improve the quality of your dishes and service. Yours faithfully, Sarah Thompson.</w:t>
      </w:r>
    </w:p>
    <w:p w14:paraId="0000021D" w14:textId="77777777" w:rsidR="004B3145" w:rsidRPr="008338AC" w:rsidRDefault="004B3145">
      <w:pPr>
        <w:rPr>
          <w:rFonts w:ascii="맑은 고딕" w:eastAsia="맑은 고딕" w:hAnsi="맑은 고딕"/>
          <w:sz w:val="20"/>
          <w:lang w:val="en-US"/>
        </w:rPr>
      </w:pPr>
    </w:p>
    <w:p w14:paraId="0000021E"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A formal articulation of multiple grievances concerning a recent dining experience, advocating for enhanced service and culinary quality.</w:t>
      </w:r>
    </w:p>
    <w:p w14:paraId="0000021F"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An explicit denunciation of a particular dish's freshness and preparation, leading to customer dissatisfaction.</w:t>
      </w:r>
    </w:p>
    <w:p w14:paraId="00000220"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A patron's earnest appeal for financial recompense following an exceptionally substandard restaurant visit.</w:t>
      </w:r>
    </w:p>
    <w:p w14:paraId="00000221"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A long-term customer's lament over the perceived deterioration of a restaurant's previously reliable standards.</w:t>
      </w:r>
    </w:p>
    <w:p w14:paraId="00000222"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A protest against the inadequate seating arrangements and the discourteous demeanor exhibited by the restaurant's personnel.</w:t>
      </w:r>
    </w:p>
    <w:p w14:paraId="00000223" w14:textId="77777777" w:rsidR="004B3145" w:rsidRPr="008338AC" w:rsidRDefault="004B3145">
      <w:pPr>
        <w:rPr>
          <w:rFonts w:ascii="맑은 고딕" w:eastAsia="맑은 고딕" w:hAnsi="맑은 고딕"/>
          <w:sz w:val="20"/>
          <w:lang w:val="en-US"/>
        </w:rPr>
      </w:pPr>
    </w:p>
    <w:p w14:paraId="00000224" w14:textId="77777777" w:rsidR="004B3145" w:rsidRPr="008338AC" w:rsidRDefault="004B3145">
      <w:pPr>
        <w:rPr>
          <w:rFonts w:ascii="맑은 고딕" w:eastAsia="맑은 고딕" w:hAnsi="맑은 고딕"/>
          <w:sz w:val="20"/>
          <w:lang w:val="en-US"/>
        </w:rPr>
      </w:pPr>
    </w:p>
    <w:p w14:paraId="00000225"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43</w:t>
      </w:r>
      <w:r w:rsidRPr="008338AC">
        <w:rPr>
          <w:rFonts w:ascii="맑은 고딕" w:eastAsia="맑은 고딕" w:hAnsi="맑은 고딕" w:cs="Arial Unicode MS"/>
          <w:sz w:val="20"/>
        </w:rPr>
        <w:tab/>
        <w:t>올림포스 독해기본2 (03~09)     theme2  Unit 07-Analysis</w:t>
      </w:r>
    </w:p>
    <w:p w14:paraId="00000226" w14:textId="77777777" w:rsidR="004B3145" w:rsidRPr="008338AC" w:rsidRDefault="004B3145">
      <w:pPr>
        <w:rPr>
          <w:rFonts w:ascii="맑은 고딕" w:eastAsia="맑은 고딕" w:hAnsi="맑은 고딕"/>
          <w:sz w:val="20"/>
        </w:rPr>
      </w:pPr>
    </w:p>
    <w:p w14:paraId="00000227"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228" w14:textId="77777777" w:rsidR="004B3145" w:rsidRPr="008338AC" w:rsidRDefault="004B3145">
      <w:pPr>
        <w:rPr>
          <w:rFonts w:ascii="맑은 고딕" w:eastAsia="맑은 고딕" w:hAnsi="맑은 고딕"/>
          <w:sz w:val="20"/>
        </w:rPr>
      </w:pPr>
    </w:p>
    <w:p w14:paraId="00000229"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rPr>
        <w:t xml:space="preserve">Cuju, an ancient Chinese ball game, holds a significant place in sporting history. </w:t>
      </w:r>
      <w:r w:rsidRPr="008338AC">
        <w:rPr>
          <w:rFonts w:ascii="맑은 고딕" w:eastAsia="맑은 고딕" w:hAnsi="맑은 고딕"/>
          <w:sz w:val="20"/>
          <w:lang w:val="en-US"/>
        </w:rPr>
        <w:t xml:space="preserve">It was recognized by FIFA as one of the earliest foot-based sports. However, Cuju’s </w:t>
      </w:r>
      <w:r w:rsidRPr="008338AC">
        <w:rPr>
          <w:rFonts w:ascii="맑은 고딕" w:eastAsia="맑은 고딕" w:hAnsi="맑은 고딕"/>
          <w:sz w:val="20"/>
          <w:lang w:val="en-US"/>
        </w:rPr>
        <w:lastRenderedPageBreak/>
        <w:t>influence on modern football was not direct. In Cuju, players aimed to kick the ball through a central hoop without letting it touch the ground, all while following the rule of not using their hands. Traditionally, the ball was crafted from leather, and matches took place on fields with two teams of equal size. Players wore light and flexible clothes to move easily during the game. Beyond its sporting aspect, Cuju holds cultural significance in China, often included in celebratory occasions and events, highlighting its deep-rooted history in the country’s heritage.</w:t>
      </w:r>
    </w:p>
    <w:p w14:paraId="0000022A" w14:textId="77777777" w:rsidR="004B3145" w:rsidRPr="008338AC" w:rsidRDefault="004B3145">
      <w:pPr>
        <w:rPr>
          <w:rFonts w:ascii="맑은 고딕" w:eastAsia="맑은 고딕" w:hAnsi="맑은 고딕"/>
          <w:sz w:val="20"/>
          <w:lang w:val="en-US"/>
        </w:rPr>
      </w:pPr>
    </w:p>
    <w:p w14:paraId="0000022B"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multifaceted historical significance, gameplay characteristics, and cultural embeddedness of Cuju.</w:t>
      </w:r>
    </w:p>
    <w:p w14:paraId="0000022C"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specific rules and equipment that defined the ancient Chinese ball game Cuju.</w:t>
      </w:r>
    </w:p>
    <w:p w14:paraId="0000022D"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FIFA's acknowledgment of Cuju as an early foot-based sport and its indirect relationship with modern football.</w:t>
      </w:r>
    </w:p>
    <w:p w14:paraId="0000022E"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profound cultural importance of Cuju in Chinese society and its role in traditional celebrations.</w:t>
      </w:r>
    </w:p>
    <w:p w14:paraId="0000022F"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evolution of ancient athletic competitions and their enduring legacy in East Asian cultures.</w:t>
      </w:r>
    </w:p>
    <w:p w14:paraId="00000230" w14:textId="77777777" w:rsidR="004B3145" w:rsidRPr="008338AC" w:rsidRDefault="004B3145">
      <w:pPr>
        <w:rPr>
          <w:rFonts w:ascii="맑은 고딕" w:eastAsia="맑은 고딕" w:hAnsi="맑은 고딕"/>
          <w:sz w:val="20"/>
          <w:lang w:val="en-US"/>
        </w:rPr>
      </w:pPr>
    </w:p>
    <w:p w14:paraId="00000231" w14:textId="77777777" w:rsidR="004B3145" w:rsidRPr="008338AC" w:rsidRDefault="004B3145">
      <w:pPr>
        <w:rPr>
          <w:rFonts w:ascii="맑은 고딕" w:eastAsia="맑은 고딕" w:hAnsi="맑은 고딕"/>
          <w:sz w:val="20"/>
          <w:lang w:val="en-US"/>
        </w:rPr>
      </w:pPr>
    </w:p>
    <w:p w14:paraId="00000232"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44</w:t>
      </w:r>
      <w:r w:rsidRPr="008338AC">
        <w:rPr>
          <w:rFonts w:ascii="맑은 고딕" w:eastAsia="맑은 고딕" w:hAnsi="맑은 고딕" w:cs="Arial Unicode MS"/>
          <w:sz w:val="20"/>
        </w:rPr>
        <w:tab/>
        <w:t>올림포스 독해기본2 (03~09)     theme2  Unit 07-01</w:t>
      </w:r>
    </w:p>
    <w:p w14:paraId="00000233" w14:textId="77777777" w:rsidR="004B3145" w:rsidRPr="008338AC" w:rsidRDefault="004B3145">
      <w:pPr>
        <w:rPr>
          <w:rFonts w:ascii="맑은 고딕" w:eastAsia="맑은 고딕" w:hAnsi="맑은 고딕"/>
          <w:sz w:val="20"/>
        </w:rPr>
      </w:pPr>
    </w:p>
    <w:p w14:paraId="00000234"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235" w14:textId="77777777" w:rsidR="004B3145" w:rsidRPr="008338AC" w:rsidRDefault="004B3145">
      <w:pPr>
        <w:rPr>
          <w:rFonts w:ascii="맑은 고딕" w:eastAsia="맑은 고딕" w:hAnsi="맑은 고딕"/>
          <w:sz w:val="20"/>
        </w:rPr>
      </w:pPr>
    </w:p>
    <w:p w14:paraId="00000236"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 xml:space="preserve">Born in New York City, Albert Lorey Groll was an etcher and also a landscape painter specializing in Western scenes. He was elected to the National Academy of Design in 1910. He became a landscape painter, it is said, because he was then too poor to pay for models. In 1899, he studied at the Royal Academy in Munich under N. Gysis and Loefftz as well as in London. He painted </w:t>
      </w:r>
      <w:r w:rsidRPr="008338AC">
        <w:rPr>
          <w:rFonts w:ascii="맑은 고딕" w:eastAsia="맑은 고딕" w:hAnsi="맑은 고딕"/>
          <w:sz w:val="20"/>
          <w:lang w:val="en-US"/>
        </w:rPr>
        <w:t>landscapes in the vicinity of New York until about 1904. He then went West and sketched desert and mountain scenes in Arizona and New Mexico. The resulting painting “Arizona” won a gold medal at the Penn Academy of Fine Art (PAFA) in 1906. Groll was the rare painter in northern New Mexico before World War I, choosing “bare mesas and towering cloud formations” rather than mountains. One of his paintings can be seen at the Octavia Fellin Public Library in Gallup. He died in New York City in 1952.</w:t>
      </w:r>
    </w:p>
    <w:p w14:paraId="00000237" w14:textId="77777777" w:rsidR="004B3145" w:rsidRPr="008338AC" w:rsidRDefault="004B3145">
      <w:pPr>
        <w:rPr>
          <w:rFonts w:ascii="맑은 고딕" w:eastAsia="맑은 고딕" w:hAnsi="맑은 고딕"/>
          <w:sz w:val="20"/>
          <w:lang w:val="en-US"/>
        </w:rPr>
      </w:pPr>
    </w:p>
    <w:p w14:paraId="00000238"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biographical trajectory and artistic evolution of Albert Lorey Groll, particularly his significant contributions to Western landscape painting.</w:t>
      </w:r>
    </w:p>
    <w:p w14:paraId="00000239"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groundbreaking techniques employed by Albert Lorey Groll in depicting arid Western environments.</w:t>
      </w:r>
    </w:p>
    <w:p w14:paraId="0000023A"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recognition and accolades received by Albert Lorey Groll for his iconic painting "Arizona."</w:t>
      </w:r>
    </w:p>
    <w:p w14:paraId="0000023B"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financial hardships that compelled Albert Lorey Groll to pursue landscape painting.</w:t>
      </w:r>
    </w:p>
    <w:p w14:paraId="0000023C"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historical development of landscape art in the American West prior to World War I.</w:t>
      </w:r>
    </w:p>
    <w:p w14:paraId="0000023D" w14:textId="77777777" w:rsidR="004B3145" w:rsidRPr="008338AC" w:rsidRDefault="004B3145">
      <w:pPr>
        <w:rPr>
          <w:rFonts w:ascii="맑은 고딕" w:eastAsia="맑은 고딕" w:hAnsi="맑은 고딕"/>
          <w:sz w:val="20"/>
          <w:lang w:val="en-US"/>
        </w:rPr>
      </w:pPr>
    </w:p>
    <w:p w14:paraId="0000023E" w14:textId="77777777" w:rsidR="004B3145" w:rsidRPr="008338AC" w:rsidRDefault="004B3145">
      <w:pPr>
        <w:rPr>
          <w:rFonts w:ascii="맑은 고딕" w:eastAsia="맑은 고딕" w:hAnsi="맑은 고딕"/>
          <w:sz w:val="20"/>
          <w:lang w:val="en-US"/>
        </w:rPr>
      </w:pPr>
    </w:p>
    <w:p w14:paraId="0000023F"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45</w:t>
      </w:r>
      <w:r w:rsidRPr="008338AC">
        <w:rPr>
          <w:rFonts w:ascii="맑은 고딕" w:eastAsia="맑은 고딕" w:hAnsi="맑은 고딕" w:cs="Arial Unicode MS"/>
          <w:sz w:val="20"/>
        </w:rPr>
        <w:tab/>
        <w:t>올림포스 독해기본2 (03~09)     theme2  Unit 07-02</w:t>
      </w:r>
    </w:p>
    <w:p w14:paraId="00000240" w14:textId="77777777" w:rsidR="004B3145" w:rsidRPr="008338AC" w:rsidRDefault="004B3145">
      <w:pPr>
        <w:rPr>
          <w:rFonts w:ascii="맑은 고딕" w:eastAsia="맑은 고딕" w:hAnsi="맑은 고딕"/>
          <w:sz w:val="20"/>
        </w:rPr>
      </w:pPr>
    </w:p>
    <w:p w14:paraId="00000241"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242" w14:textId="77777777" w:rsidR="004B3145" w:rsidRPr="008338AC" w:rsidRDefault="004B3145">
      <w:pPr>
        <w:rPr>
          <w:rFonts w:ascii="맑은 고딕" w:eastAsia="맑은 고딕" w:hAnsi="맑은 고딕"/>
          <w:sz w:val="20"/>
        </w:rPr>
      </w:pPr>
    </w:p>
    <w:p w14:paraId="00000243"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 xml:space="preserve">Hibiscus mutabilis, also known as the cotton rose, is a plant cultivated for its showy flowers. Originally native to southern China, it is now found in all continents except Antarctica. The plant grows rapidly, and its flowers are 4–6 inch in diameter, blooming late summer right through autumn. The species name mutabilis means 'change' in Latin, referring to the changing color of the flowers from white in the morning through light pink during noon to a </w:t>
      </w:r>
      <w:r w:rsidRPr="008338AC">
        <w:rPr>
          <w:rFonts w:ascii="맑은 고딕" w:eastAsia="맑은 고딕" w:hAnsi="맑은 고딕"/>
          <w:sz w:val="20"/>
          <w:lang w:val="en-US"/>
        </w:rPr>
        <w:lastRenderedPageBreak/>
        <w:t>deep rosy red colour all in one day. Temperature is thought as an important factor affecting the rate of colour change as white flowers kept in the refrigerator remain white until they are taken out to warm, whereupon they slowly turn pink. This plant is best grown in well-drained soils and is quite drought tolerant.</w:t>
      </w:r>
    </w:p>
    <w:p w14:paraId="00000244" w14:textId="77777777" w:rsidR="004B3145" w:rsidRPr="008338AC" w:rsidRDefault="004B3145">
      <w:pPr>
        <w:rPr>
          <w:rFonts w:ascii="맑은 고딕" w:eastAsia="맑은 고딕" w:hAnsi="맑은 고딕"/>
          <w:sz w:val="20"/>
          <w:lang w:val="en-US"/>
        </w:rPr>
      </w:pPr>
    </w:p>
    <w:p w14:paraId="00000245"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impressive vegetative vigor and protracted anthesis period characteristic of showy blossoms.</w:t>
      </w:r>
    </w:p>
    <w:p w14:paraId="00000246"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unique diurnal chromatic metamorphosis of Hibiscus mutabilis flowers and the environmental factors influencing this phenomenon.</w:t>
      </w:r>
    </w:p>
    <w:p w14:paraId="0000024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Essential agronomic considerations for fostering robust growth in drought-resistant species.</w:t>
      </w:r>
    </w:p>
    <w:p w14:paraId="00000248"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historical geographical trajectory and current global prevalence of the cotton rose.</w:t>
      </w:r>
    </w:p>
    <w:p w14:paraId="00000249"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Linguistic insights into the derivation of botanical appellations from observable plant traits.</w:t>
      </w:r>
    </w:p>
    <w:p w14:paraId="0000024A" w14:textId="77777777" w:rsidR="004B3145" w:rsidRPr="008338AC" w:rsidRDefault="004B3145">
      <w:pPr>
        <w:rPr>
          <w:rFonts w:ascii="맑은 고딕" w:eastAsia="맑은 고딕" w:hAnsi="맑은 고딕"/>
          <w:sz w:val="20"/>
          <w:lang w:val="en-US"/>
        </w:rPr>
      </w:pPr>
    </w:p>
    <w:p w14:paraId="0000024B" w14:textId="77777777" w:rsidR="004B3145" w:rsidRPr="008338AC" w:rsidRDefault="004B3145">
      <w:pPr>
        <w:rPr>
          <w:rFonts w:ascii="맑은 고딕" w:eastAsia="맑은 고딕" w:hAnsi="맑은 고딕"/>
          <w:sz w:val="20"/>
          <w:lang w:val="en-US"/>
        </w:rPr>
      </w:pPr>
    </w:p>
    <w:p w14:paraId="0000024C"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46</w:t>
      </w:r>
      <w:r w:rsidRPr="008338AC">
        <w:rPr>
          <w:rFonts w:ascii="맑은 고딕" w:eastAsia="맑은 고딕" w:hAnsi="맑은 고딕" w:cs="Arial Unicode MS"/>
          <w:sz w:val="20"/>
        </w:rPr>
        <w:tab/>
        <w:t>올림포스 독해기본2 (03~09)     theme2  Unit 07-03</w:t>
      </w:r>
    </w:p>
    <w:p w14:paraId="0000024D" w14:textId="77777777" w:rsidR="004B3145" w:rsidRPr="008338AC" w:rsidRDefault="004B3145">
      <w:pPr>
        <w:rPr>
          <w:rFonts w:ascii="맑은 고딕" w:eastAsia="맑은 고딕" w:hAnsi="맑은 고딕"/>
          <w:sz w:val="20"/>
        </w:rPr>
      </w:pPr>
    </w:p>
    <w:p w14:paraId="0000024E"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24F" w14:textId="77777777" w:rsidR="004B3145" w:rsidRPr="008338AC" w:rsidRDefault="004B3145">
      <w:pPr>
        <w:rPr>
          <w:rFonts w:ascii="맑은 고딕" w:eastAsia="맑은 고딕" w:hAnsi="맑은 고딕"/>
          <w:sz w:val="20"/>
        </w:rPr>
      </w:pPr>
    </w:p>
    <w:p w14:paraId="00000250"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 xml:space="preserve">Ralph J. Bunche was born on August 7, 1904, into a poor household. After his parents died, Bunche’s grandmother moved the family to Los Angeles, California. The only African American in his class, he earned the highest grades and graduated from his high school with honors, and was easily admitted to UCLA. Although he graduated with honors, a lack of money stood in the way of his dreams of attending Harvard Law School. Fortunately, a women’s club in the area raised the money to help him pay for tuition. During World War II, Bunche was asked to work for the State Department, and he helped to found </w:t>
      </w:r>
      <w:r w:rsidRPr="008338AC">
        <w:rPr>
          <w:rFonts w:ascii="맑은 고딕" w:eastAsia="맑은 고딕" w:hAnsi="맑은 고딕"/>
          <w:sz w:val="20"/>
          <w:lang w:val="en-US"/>
        </w:rPr>
        <w:t>the United Nations. His first important negotiating job came during the 1948 war between the Arabs and Israelis. Much to his and the world’s relief, a peace treaty was finally signed. In 1950, he was awarded the Nobel peace prize. Ralph Bunche was the first African American to win this honor.</w:t>
      </w:r>
    </w:p>
    <w:p w14:paraId="00000251" w14:textId="77777777" w:rsidR="004B3145" w:rsidRPr="008338AC" w:rsidRDefault="004B3145">
      <w:pPr>
        <w:rPr>
          <w:rFonts w:ascii="맑은 고딕" w:eastAsia="맑은 고딕" w:hAnsi="맑은 고딕"/>
          <w:sz w:val="20"/>
          <w:lang w:val="en-US"/>
        </w:rPr>
      </w:pPr>
    </w:p>
    <w:p w14:paraId="00000252"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extraordinary trajectory of Ralph Bunche's life, marked by academic excellence, overcoming adversity, and pioneering achievements in international diplomacy.</w:t>
      </w:r>
    </w:p>
    <w:p w14:paraId="00000253"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critical role of community support and philanthropic endeavors in fostering educational opportunities for gifted individuals from disadvantaged backgrounds.</w:t>
      </w:r>
    </w:p>
    <w:p w14:paraId="0000025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Ralph Bunche's instrumental contributions to global peace initiatives, particularly his efforts in establishing the United Nations and mediating the Arab-Israeli conflict.</w:t>
      </w:r>
    </w:p>
    <w:p w14:paraId="00000255"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socio-economic barriers confronting minority scholars in early 20th-century America and their persistent struggle for academic and professional recognition.</w:t>
      </w:r>
    </w:p>
    <w:p w14:paraId="00000256"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historical significance of the Nobel Peace Prize as an acknowledgment of groundbreaking efforts in resolving international conflicts and promoting global harmony.</w:t>
      </w:r>
    </w:p>
    <w:p w14:paraId="00000257" w14:textId="77777777" w:rsidR="004B3145" w:rsidRPr="008338AC" w:rsidRDefault="004B3145">
      <w:pPr>
        <w:rPr>
          <w:rFonts w:ascii="맑은 고딕" w:eastAsia="맑은 고딕" w:hAnsi="맑은 고딕"/>
          <w:sz w:val="20"/>
          <w:lang w:val="en-US"/>
        </w:rPr>
      </w:pPr>
    </w:p>
    <w:p w14:paraId="00000258" w14:textId="77777777" w:rsidR="004B3145" w:rsidRPr="008338AC" w:rsidRDefault="004B3145">
      <w:pPr>
        <w:rPr>
          <w:rFonts w:ascii="맑은 고딕" w:eastAsia="맑은 고딕" w:hAnsi="맑은 고딕"/>
          <w:sz w:val="20"/>
          <w:lang w:val="en-US"/>
        </w:rPr>
      </w:pPr>
    </w:p>
    <w:p w14:paraId="00000259"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47</w:t>
      </w:r>
      <w:r w:rsidRPr="008338AC">
        <w:rPr>
          <w:rFonts w:ascii="맑은 고딕" w:eastAsia="맑은 고딕" w:hAnsi="맑은 고딕" w:cs="Arial Unicode MS"/>
          <w:sz w:val="20"/>
        </w:rPr>
        <w:tab/>
        <w:t>올림포스 독해기본2 (03~09)     theme2  Unit 08-Analysis</w:t>
      </w:r>
    </w:p>
    <w:p w14:paraId="0000025A" w14:textId="77777777" w:rsidR="004B3145" w:rsidRPr="008338AC" w:rsidRDefault="004B3145">
      <w:pPr>
        <w:rPr>
          <w:rFonts w:ascii="맑은 고딕" w:eastAsia="맑은 고딕" w:hAnsi="맑은 고딕"/>
          <w:sz w:val="20"/>
        </w:rPr>
      </w:pPr>
    </w:p>
    <w:p w14:paraId="0000025B"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25C" w14:textId="77777777" w:rsidR="004B3145" w:rsidRPr="008338AC" w:rsidRDefault="004B3145">
      <w:pPr>
        <w:rPr>
          <w:rFonts w:ascii="맑은 고딕" w:eastAsia="맑은 고딕" w:hAnsi="맑은 고딕"/>
          <w:sz w:val="20"/>
        </w:rPr>
      </w:pPr>
    </w:p>
    <w:p w14:paraId="0000025D"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rPr>
        <w:t xml:space="preserve">Critics sometimes worry that by making it easier for small parties to win seats, proportional representation will encourage the growth of extremist groups standing on hateful or anti-democratic platforms. </w:t>
      </w:r>
      <w:r w:rsidRPr="008338AC">
        <w:rPr>
          <w:rFonts w:ascii="맑은 고딕" w:eastAsia="맑은 고딕" w:hAnsi="맑은 고딕"/>
          <w:sz w:val="20"/>
          <w:lang w:val="en-US"/>
        </w:rPr>
        <w:t xml:space="preserve">Of course, no one committed to liberal and democratic values wants to see </w:t>
      </w:r>
      <w:r w:rsidRPr="008338AC">
        <w:rPr>
          <w:rFonts w:ascii="맑은 고딕" w:eastAsia="맑은 고딕" w:hAnsi="맑은 고딕"/>
          <w:sz w:val="20"/>
          <w:lang w:val="en-US"/>
        </w:rPr>
        <w:lastRenderedPageBreak/>
        <w:t>these kinds of parties taking seats in the legislature. But it would be wrong to rig our political system to exclude them just because we disagree with their views. Proportional voting systems provide a democratic vent for populist anger and discontent, creating clear incentives for mainstream parties to address underlying social problems and to win back votes. We also have to remember that small parties can play a valuable role in highlighting specific issues that have been overlooked, as has often been the case with ‘Green’ parties. In any case, the European experience suggests that there is no overall tendency for extremist parties to increase their numbers over time under proportional systems.</w:t>
      </w:r>
    </w:p>
    <w:p w14:paraId="0000025E" w14:textId="77777777" w:rsidR="004B3145" w:rsidRPr="008338AC" w:rsidRDefault="004B3145">
      <w:pPr>
        <w:rPr>
          <w:rFonts w:ascii="맑은 고딕" w:eastAsia="맑은 고딕" w:hAnsi="맑은 고딕"/>
          <w:sz w:val="20"/>
          <w:lang w:val="en-US"/>
        </w:rPr>
      </w:pPr>
    </w:p>
    <w:p w14:paraId="0000025F"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An assertion of the democratic virtues and practical benefits of proportional representation, despite apprehensions regarding the potential rise of extremist factions.</w:t>
      </w:r>
    </w:p>
    <w:p w14:paraId="00000260"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imperative for mainstream political parties to proactively address societal grievances to retain voter support.</w:t>
      </w:r>
    </w:p>
    <w:p w14:paraId="00000261"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inherent dangers posed by anti-democratic groups gaining legislative power through electoral systems.</w:t>
      </w:r>
    </w:p>
    <w:p w14:paraId="00000262"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historical trajectory of extremist party growth within European proportional electoral frameworks.</w:t>
      </w:r>
    </w:p>
    <w:p w14:paraId="00000263"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crucial function of minor political entities in bringing neglected societal issues to public discourse.</w:t>
      </w:r>
    </w:p>
    <w:p w14:paraId="00000264" w14:textId="77777777" w:rsidR="004B3145" w:rsidRPr="008338AC" w:rsidRDefault="004B3145">
      <w:pPr>
        <w:rPr>
          <w:rFonts w:ascii="맑은 고딕" w:eastAsia="맑은 고딕" w:hAnsi="맑은 고딕"/>
          <w:sz w:val="20"/>
          <w:lang w:val="en-US"/>
        </w:rPr>
      </w:pPr>
    </w:p>
    <w:p w14:paraId="00000265" w14:textId="77777777" w:rsidR="004B3145" w:rsidRPr="008338AC" w:rsidRDefault="004B3145">
      <w:pPr>
        <w:rPr>
          <w:rFonts w:ascii="맑은 고딕" w:eastAsia="맑은 고딕" w:hAnsi="맑은 고딕"/>
          <w:sz w:val="20"/>
          <w:lang w:val="en-US"/>
        </w:rPr>
      </w:pPr>
    </w:p>
    <w:p w14:paraId="00000266"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48</w:t>
      </w:r>
      <w:r w:rsidRPr="008338AC">
        <w:rPr>
          <w:rFonts w:ascii="맑은 고딕" w:eastAsia="맑은 고딕" w:hAnsi="맑은 고딕" w:cs="Arial Unicode MS"/>
          <w:sz w:val="20"/>
        </w:rPr>
        <w:tab/>
        <w:t>올림포스 독해기본2 (03~09)     theme2  Unit 08-01</w:t>
      </w:r>
    </w:p>
    <w:p w14:paraId="00000267" w14:textId="77777777" w:rsidR="004B3145" w:rsidRPr="008338AC" w:rsidRDefault="004B3145">
      <w:pPr>
        <w:rPr>
          <w:rFonts w:ascii="맑은 고딕" w:eastAsia="맑은 고딕" w:hAnsi="맑은 고딕"/>
          <w:sz w:val="20"/>
        </w:rPr>
      </w:pPr>
    </w:p>
    <w:p w14:paraId="00000268"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269" w14:textId="77777777" w:rsidR="004B3145" w:rsidRPr="008338AC" w:rsidRDefault="004B3145">
      <w:pPr>
        <w:rPr>
          <w:rFonts w:ascii="맑은 고딕" w:eastAsia="맑은 고딕" w:hAnsi="맑은 고딕"/>
          <w:sz w:val="20"/>
        </w:rPr>
      </w:pPr>
    </w:p>
    <w:p w14:paraId="0000026A"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 xml:space="preserve">Role-playing is an extension of representational skills. Children role-play when they use not only materials and </w:t>
      </w:r>
      <w:r w:rsidRPr="008338AC">
        <w:rPr>
          <w:rFonts w:ascii="맑은 고딕" w:eastAsia="맑은 고딕" w:hAnsi="맑은 고딕"/>
          <w:sz w:val="20"/>
          <w:lang w:val="en-US"/>
        </w:rPr>
        <w:t>objects but also voice and actions to represent others during play. Infants and toddlers begin to play a role when they imitate adults’ language, dress, or actions. An older child expands on this role by imitating familiar roles, such as a parent or doctor. The child uses gestures and language to communicate his understanding of what this role represents. He uses the doctor kit or kitchen playthings as props to support his actions while he plays. For instance, he may use a cylinder-shaped block as a syringe when pretending to be a doctor. As he becomes familiar with other people and their roles, he may imitate them with the actions and verbalizations of a grocer, waiter, or firefighter. Playing fantasy characters, such as a monster or a superhero, becomes common once a child is able to engage in more abstract thinking.</w:t>
      </w:r>
    </w:p>
    <w:p w14:paraId="0000026B" w14:textId="77777777" w:rsidR="004B3145" w:rsidRPr="008338AC" w:rsidRDefault="004B3145">
      <w:pPr>
        <w:rPr>
          <w:rFonts w:ascii="맑은 고딕" w:eastAsia="맑은 고딕" w:hAnsi="맑은 고딕"/>
          <w:sz w:val="20"/>
          <w:lang w:val="en-US"/>
        </w:rPr>
      </w:pPr>
    </w:p>
    <w:p w14:paraId="0000026C"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significance of props and materials in facilitating children's imaginative play.</w:t>
      </w:r>
    </w:p>
    <w:p w14:paraId="0000026D"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multifaceted benefits of play in fostering overall child development.</w:t>
      </w:r>
    </w:p>
    <w:p w14:paraId="0000026E"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developmental trajectory and cognitive underpinnings of children's representational role-playing.</w:t>
      </w:r>
    </w:p>
    <w:p w14:paraId="0000026F"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crucial role of imitation in the acquisition of social roles by young children.</w:t>
      </w:r>
    </w:p>
    <w:p w14:paraId="00000270"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Various types of roles children adopt to understand adult society.</w:t>
      </w:r>
    </w:p>
    <w:p w14:paraId="00000271" w14:textId="77777777" w:rsidR="004B3145" w:rsidRPr="008338AC" w:rsidRDefault="004B3145">
      <w:pPr>
        <w:rPr>
          <w:rFonts w:ascii="맑은 고딕" w:eastAsia="맑은 고딕" w:hAnsi="맑은 고딕"/>
          <w:sz w:val="20"/>
          <w:lang w:val="en-US"/>
        </w:rPr>
      </w:pPr>
    </w:p>
    <w:p w14:paraId="00000272" w14:textId="77777777" w:rsidR="004B3145" w:rsidRPr="008338AC" w:rsidRDefault="004B3145">
      <w:pPr>
        <w:rPr>
          <w:rFonts w:ascii="맑은 고딕" w:eastAsia="맑은 고딕" w:hAnsi="맑은 고딕"/>
          <w:sz w:val="20"/>
          <w:lang w:val="en-US"/>
        </w:rPr>
      </w:pPr>
    </w:p>
    <w:p w14:paraId="00000273"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49</w:t>
      </w:r>
      <w:r w:rsidRPr="008338AC">
        <w:rPr>
          <w:rFonts w:ascii="맑은 고딕" w:eastAsia="맑은 고딕" w:hAnsi="맑은 고딕" w:cs="Arial Unicode MS"/>
          <w:sz w:val="20"/>
        </w:rPr>
        <w:tab/>
        <w:t>올림포스 독해기본2 (03~09)     theme2  Unit 08-02</w:t>
      </w:r>
    </w:p>
    <w:p w14:paraId="00000274" w14:textId="77777777" w:rsidR="004B3145" w:rsidRPr="008338AC" w:rsidRDefault="004B3145">
      <w:pPr>
        <w:rPr>
          <w:rFonts w:ascii="맑은 고딕" w:eastAsia="맑은 고딕" w:hAnsi="맑은 고딕"/>
          <w:sz w:val="20"/>
        </w:rPr>
      </w:pPr>
    </w:p>
    <w:p w14:paraId="00000275"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276" w14:textId="77777777" w:rsidR="004B3145" w:rsidRPr="008338AC" w:rsidRDefault="004B3145">
      <w:pPr>
        <w:rPr>
          <w:rFonts w:ascii="맑은 고딕" w:eastAsia="맑은 고딕" w:hAnsi="맑은 고딕"/>
          <w:sz w:val="20"/>
        </w:rPr>
      </w:pPr>
    </w:p>
    <w:p w14:paraId="0000027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 xml:space="preserve">People are inherently social creatures, and in order to connect and regulate their social interactions, they must internalize their cultures. But cultures cannot be </w:t>
      </w:r>
      <w:r w:rsidRPr="008338AC">
        <w:rPr>
          <w:rFonts w:ascii="맑은 고딕" w:eastAsia="맑은 고딕" w:hAnsi="맑은 고딕"/>
          <w:sz w:val="20"/>
          <w:lang w:val="en-US"/>
        </w:rPr>
        <w:lastRenderedPageBreak/>
        <w:t>internalized without language. Indeed, language is the vehicle through which we learn about our social world, discover its rules and values, and express our personal natures, allowing us to connect with others, both in relationships of exchange and of caring. Cultures themselves interact. As far back as the origins of human history, groups of individuals sharing a common culture and language made contact with other groups, each unified by their own shared tongue. Of great value was anyone who could ably facilitate those intergroup contacts — those people who were multilingual. Today we humans exist in a globally interconnected world. We can transact with people from anywhere in seconds through the internet, or visit them through rapid means of travel, and in doing so experience a bit of their cultures.</w:t>
      </w:r>
    </w:p>
    <w:p w14:paraId="00000278" w14:textId="77777777" w:rsidR="004B3145" w:rsidRPr="008338AC" w:rsidRDefault="004B3145">
      <w:pPr>
        <w:rPr>
          <w:rFonts w:ascii="맑은 고딕" w:eastAsia="맑은 고딕" w:hAnsi="맑은 고딕"/>
          <w:sz w:val="20"/>
          <w:lang w:val="en-US"/>
        </w:rPr>
      </w:pPr>
    </w:p>
    <w:p w14:paraId="00000279"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historical trajectory of human civilization as shaped by linguistic diversity.</w:t>
      </w:r>
    </w:p>
    <w:p w14:paraId="0000027A"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intricate processes through which individuals acquire and transmit societal norms and values.</w:t>
      </w:r>
    </w:p>
    <w:p w14:paraId="0000027B"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fundamental and multifaceted role of language in enabling cultural internalization, social cohesion, and global interconnectedness.</w:t>
      </w:r>
    </w:p>
    <w:p w14:paraId="0000027C"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profound influence of modern technological advancements on cross-cultural engagement.</w:t>
      </w:r>
    </w:p>
    <w:p w14:paraId="0000027D"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inherent human drive to form social bonds and establish shared cultural identities.</w:t>
      </w:r>
    </w:p>
    <w:p w14:paraId="0000027E" w14:textId="77777777" w:rsidR="004B3145" w:rsidRPr="008338AC" w:rsidRDefault="004B3145">
      <w:pPr>
        <w:rPr>
          <w:rFonts w:ascii="맑은 고딕" w:eastAsia="맑은 고딕" w:hAnsi="맑은 고딕"/>
          <w:sz w:val="20"/>
          <w:lang w:val="en-US"/>
        </w:rPr>
      </w:pPr>
    </w:p>
    <w:p w14:paraId="0000027F" w14:textId="77777777" w:rsidR="004B3145" w:rsidRPr="008338AC" w:rsidRDefault="004B3145">
      <w:pPr>
        <w:rPr>
          <w:rFonts w:ascii="맑은 고딕" w:eastAsia="맑은 고딕" w:hAnsi="맑은 고딕"/>
          <w:sz w:val="20"/>
          <w:lang w:val="en-US"/>
        </w:rPr>
      </w:pPr>
    </w:p>
    <w:p w14:paraId="00000280"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50</w:t>
      </w:r>
      <w:r w:rsidRPr="008338AC">
        <w:rPr>
          <w:rFonts w:ascii="맑은 고딕" w:eastAsia="맑은 고딕" w:hAnsi="맑은 고딕" w:cs="Arial Unicode MS"/>
          <w:sz w:val="20"/>
        </w:rPr>
        <w:tab/>
        <w:t>올림포스 독해기본2 (03~09)     theme2  Unit 08-03</w:t>
      </w:r>
    </w:p>
    <w:p w14:paraId="00000281" w14:textId="77777777" w:rsidR="004B3145" w:rsidRPr="008338AC" w:rsidRDefault="004B3145">
      <w:pPr>
        <w:rPr>
          <w:rFonts w:ascii="맑은 고딕" w:eastAsia="맑은 고딕" w:hAnsi="맑은 고딕"/>
          <w:sz w:val="20"/>
        </w:rPr>
      </w:pPr>
    </w:p>
    <w:p w14:paraId="00000282"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283" w14:textId="77777777" w:rsidR="004B3145" w:rsidRPr="008338AC" w:rsidRDefault="004B3145">
      <w:pPr>
        <w:rPr>
          <w:rFonts w:ascii="맑은 고딕" w:eastAsia="맑은 고딕" w:hAnsi="맑은 고딕"/>
          <w:sz w:val="20"/>
        </w:rPr>
      </w:pPr>
    </w:p>
    <w:p w14:paraId="0000028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To make art and design irresistible, the teacher must commit to providing opportunities that incite feelings of surprise and, thus motivational discovery and learning. This teaching approach is exciting — it allows the practitioner to consider what is tempting in learning, what drives an individual to find out and discover. The teacher needs to remember what it is about learning that makes it irresistible, and then design their lessons, their spaces of learning and their teaching materials accordingly. This is not teaching that rigidly conforms to an instructional, target-bound paradigm. It is essential to provide classrooms that have no ceiling when creative minds are operating and finding out. Classrooms of young children should be alive, dynamic and changeable, encouraged by a theme of the moment or an interest that pervades children’s imaginations.</w:t>
      </w:r>
    </w:p>
    <w:p w14:paraId="00000285" w14:textId="77777777" w:rsidR="004B3145" w:rsidRPr="008338AC" w:rsidRDefault="004B3145">
      <w:pPr>
        <w:rPr>
          <w:rFonts w:ascii="맑은 고딕" w:eastAsia="맑은 고딕" w:hAnsi="맑은 고딕"/>
          <w:sz w:val="20"/>
          <w:lang w:val="en-US"/>
        </w:rPr>
      </w:pPr>
    </w:p>
    <w:p w14:paraId="00000286"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critical role of early childhood educators in stimulating children's imaginative engagement with thematic learning.</w:t>
      </w:r>
    </w:p>
    <w:p w14:paraId="0000028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pedagogical challenges associated with integrating art and design principles into a discovery-based curriculum.</w:t>
      </w:r>
    </w:p>
    <w:p w14:paraId="00000288"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imperative for educators to cultivate intrinsically motivating and flexible learning environments that transcend conventional instructional rigidity.</w:t>
      </w:r>
    </w:p>
    <w:p w14:paraId="00000289"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detrimental effects of an overly structured, target-bound educational framework on student creativity.</w:t>
      </w:r>
    </w:p>
    <w:p w14:paraId="0000028A"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necessity of balancing teacher-led instruction with student-driven exploration to optimize learning outcomes.</w:t>
      </w:r>
    </w:p>
    <w:p w14:paraId="0000028B" w14:textId="77777777" w:rsidR="004B3145" w:rsidRPr="008338AC" w:rsidRDefault="004B3145">
      <w:pPr>
        <w:rPr>
          <w:rFonts w:ascii="맑은 고딕" w:eastAsia="맑은 고딕" w:hAnsi="맑은 고딕"/>
          <w:sz w:val="20"/>
          <w:lang w:val="en-US"/>
        </w:rPr>
      </w:pPr>
    </w:p>
    <w:p w14:paraId="0000028C" w14:textId="77777777" w:rsidR="004B3145" w:rsidRPr="008338AC" w:rsidRDefault="004B3145">
      <w:pPr>
        <w:rPr>
          <w:rFonts w:ascii="맑은 고딕" w:eastAsia="맑은 고딕" w:hAnsi="맑은 고딕"/>
          <w:sz w:val="20"/>
          <w:lang w:val="en-US"/>
        </w:rPr>
      </w:pPr>
    </w:p>
    <w:p w14:paraId="0000028D"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51</w:t>
      </w:r>
      <w:r w:rsidRPr="008338AC">
        <w:rPr>
          <w:rFonts w:ascii="맑은 고딕" w:eastAsia="맑은 고딕" w:hAnsi="맑은 고딕" w:cs="Arial Unicode MS"/>
          <w:sz w:val="20"/>
        </w:rPr>
        <w:tab/>
        <w:t>올림포스 독해기본2 (03~09)     theme2  Unit 09-Analysis</w:t>
      </w:r>
    </w:p>
    <w:p w14:paraId="0000028E" w14:textId="77777777" w:rsidR="004B3145" w:rsidRPr="008338AC" w:rsidRDefault="004B3145">
      <w:pPr>
        <w:rPr>
          <w:rFonts w:ascii="맑은 고딕" w:eastAsia="맑은 고딕" w:hAnsi="맑은 고딕"/>
          <w:sz w:val="20"/>
        </w:rPr>
      </w:pPr>
    </w:p>
    <w:p w14:paraId="0000028F"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290" w14:textId="77777777" w:rsidR="004B3145" w:rsidRPr="008338AC" w:rsidRDefault="004B3145">
      <w:pPr>
        <w:rPr>
          <w:rFonts w:ascii="맑은 고딕" w:eastAsia="맑은 고딕" w:hAnsi="맑은 고딕"/>
          <w:sz w:val="20"/>
        </w:rPr>
      </w:pPr>
    </w:p>
    <w:p w14:paraId="00000291"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rPr>
        <w:t xml:space="preserve">When investors decide to buy physical goods, they follow a direct approach. </w:t>
      </w:r>
      <w:r w:rsidRPr="008338AC">
        <w:rPr>
          <w:rFonts w:ascii="맑은 고딕" w:eastAsia="맑은 고딕" w:hAnsi="맑은 고딕"/>
          <w:sz w:val="20"/>
          <w:lang w:val="en-US"/>
        </w:rPr>
        <w:t>This approach provides the purest exposure to the commodity’s price, but involves a cost. When investors buy commodities, they need to understand the quality of the goods and the problems that can exist if that quality is lacking. Another problem is the presence of different costs relating to storage, insurance, and cash opportunity costs. These costs affect the management of the physical good. As a result of the disadvantages of direct investment, investors typically prefer to indirectly assume a position in commodity markets to avoid the problems linked to the management of physical goods.</w:t>
      </w:r>
    </w:p>
    <w:p w14:paraId="00000292" w14:textId="77777777" w:rsidR="004B3145" w:rsidRPr="008338AC" w:rsidRDefault="004B3145">
      <w:pPr>
        <w:rPr>
          <w:rFonts w:ascii="맑은 고딕" w:eastAsia="맑은 고딕" w:hAnsi="맑은 고딕"/>
          <w:sz w:val="20"/>
          <w:lang w:val="en-US"/>
        </w:rPr>
      </w:pPr>
    </w:p>
    <w:p w14:paraId="00000293"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inherent impediments and subsequent investor preference for indirect engagement in physical commodity markets.</w:t>
      </w:r>
    </w:p>
    <w:p w14:paraId="0000029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multifaceted financial and operational liabilities inherent in the direct custodianship of tangible goods.</w:t>
      </w:r>
    </w:p>
    <w:p w14:paraId="00000295"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Strategic considerations for optimizing returns in volatile global commodity sectors.</w:t>
      </w:r>
    </w:p>
    <w:p w14:paraId="00000296"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unadulterated price transparency afforded by direct acquisition of raw materials.</w:t>
      </w:r>
    </w:p>
    <w:p w14:paraId="0000029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paramount significance of quality assurance in transactions involving physical commodity assets.</w:t>
      </w:r>
    </w:p>
    <w:p w14:paraId="00000298" w14:textId="77777777" w:rsidR="004B3145" w:rsidRPr="008338AC" w:rsidRDefault="004B3145">
      <w:pPr>
        <w:rPr>
          <w:rFonts w:ascii="맑은 고딕" w:eastAsia="맑은 고딕" w:hAnsi="맑은 고딕"/>
          <w:sz w:val="20"/>
          <w:lang w:val="en-US"/>
        </w:rPr>
      </w:pPr>
    </w:p>
    <w:p w14:paraId="00000299" w14:textId="77777777" w:rsidR="004B3145" w:rsidRPr="008338AC" w:rsidRDefault="004B3145">
      <w:pPr>
        <w:rPr>
          <w:rFonts w:ascii="맑은 고딕" w:eastAsia="맑은 고딕" w:hAnsi="맑은 고딕"/>
          <w:sz w:val="20"/>
          <w:lang w:val="en-US"/>
        </w:rPr>
      </w:pPr>
    </w:p>
    <w:p w14:paraId="0000029A"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52</w:t>
      </w:r>
      <w:r w:rsidRPr="008338AC">
        <w:rPr>
          <w:rFonts w:ascii="맑은 고딕" w:eastAsia="맑은 고딕" w:hAnsi="맑은 고딕" w:cs="Arial Unicode MS"/>
          <w:sz w:val="20"/>
        </w:rPr>
        <w:tab/>
        <w:t>올림포스 독해기본2 (03~09)     theme2  Unit 09-01</w:t>
      </w:r>
    </w:p>
    <w:p w14:paraId="0000029B" w14:textId="77777777" w:rsidR="004B3145" w:rsidRPr="008338AC" w:rsidRDefault="004B3145">
      <w:pPr>
        <w:rPr>
          <w:rFonts w:ascii="맑은 고딕" w:eastAsia="맑은 고딕" w:hAnsi="맑은 고딕"/>
          <w:sz w:val="20"/>
        </w:rPr>
      </w:pPr>
    </w:p>
    <w:p w14:paraId="0000029C"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29D" w14:textId="77777777" w:rsidR="004B3145" w:rsidRPr="008338AC" w:rsidRDefault="004B3145">
      <w:pPr>
        <w:rPr>
          <w:rFonts w:ascii="맑은 고딕" w:eastAsia="맑은 고딕" w:hAnsi="맑은 고딕"/>
          <w:sz w:val="20"/>
        </w:rPr>
      </w:pPr>
    </w:p>
    <w:p w14:paraId="0000029E"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 xml:space="preserve">According to natural law theory, moral principles are not simply the result of human convention or social agreement, but are based on fundamental principles of </w:t>
      </w:r>
      <w:r w:rsidRPr="008338AC">
        <w:rPr>
          <w:rFonts w:ascii="맑은 고딕" w:eastAsia="맑은 고딕" w:hAnsi="맑은 고딕"/>
          <w:sz w:val="20"/>
          <w:lang w:val="en-US"/>
        </w:rPr>
        <w:t>nature, including human nature. The term “natural law” refers to a set of ethical and moral principles that are thought to be inherent in the natural world and applicable to all human beings. These principles are considered to be objective, universal, and immutable, and are often seen as a source of guidance for human behaviour. Natural law theorists believe that the natural world operates according to a set of rational principles, and that these principles can be discovered through human reason and observation. They argue that these principles provide a foundation for moral and legal systems, and that they are binding on all individuals, regardless of their cultural or social background. Critics of natural law theory argue that it relies too heavily on unprovable assumptions about the existence of a divine purpose, and that it fails to account for the diversity of moral beliefs and practices across cultures and historical periods.</w:t>
      </w:r>
    </w:p>
    <w:p w14:paraId="0000029F" w14:textId="77777777" w:rsidR="004B3145" w:rsidRPr="008338AC" w:rsidRDefault="004B3145">
      <w:pPr>
        <w:rPr>
          <w:rFonts w:ascii="맑은 고딕" w:eastAsia="맑은 고딕" w:hAnsi="맑은 고딕"/>
          <w:sz w:val="20"/>
          <w:lang w:val="en-US"/>
        </w:rPr>
      </w:pPr>
    </w:p>
    <w:p w14:paraId="000002A0"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historical evolution of ethical frameworks from ancient philosophy to modern jurisprudence.</w:t>
      </w:r>
    </w:p>
    <w:p w14:paraId="000002A1"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An exhaustive examination of natural law theory, encompassing its definitional characteristics, theoretical underpinnings, and critical perspectives.</w:t>
      </w:r>
    </w:p>
    <w:p w14:paraId="000002A2"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epistemological methods employed by natural law theorists to ascertain universal ethical truths.</w:t>
      </w:r>
    </w:p>
    <w:p w14:paraId="000002A3"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inherent vulnerabilities of natural law theory regarding its metaphysical assumptions and cross-cultural applicability.</w:t>
      </w:r>
    </w:p>
    <w:p w14:paraId="000002A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foundational premise distinguishing natural law from human-made moral conventions.</w:t>
      </w:r>
    </w:p>
    <w:p w14:paraId="000002A5" w14:textId="77777777" w:rsidR="004B3145" w:rsidRPr="008338AC" w:rsidRDefault="004B3145">
      <w:pPr>
        <w:rPr>
          <w:rFonts w:ascii="맑은 고딕" w:eastAsia="맑은 고딕" w:hAnsi="맑은 고딕"/>
          <w:sz w:val="20"/>
          <w:lang w:val="en-US"/>
        </w:rPr>
      </w:pPr>
    </w:p>
    <w:p w14:paraId="000002A6" w14:textId="77777777" w:rsidR="004B3145" w:rsidRPr="008338AC" w:rsidRDefault="004B3145">
      <w:pPr>
        <w:rPr>
          <w:rFonts w:ascii="맑은 고딕" w:eastAsia="맑은 고딕" w:hAnsi="맑은 고딕"/>
          <w:sz w:val="20"/>
          <w:lang w:val="en-US"/>
        </w:rPr>
      </w:pPr>
    </w:p>
    <w:p w14:paraId="000002A7"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53</w:t>
      </w:r>
      <w:r w:rsidRPr="008338AC">
        <w:rPr>
          <w:rFonts w:ascii="맑은 고딕" w:eastAsia="맑은 고딕" w:hAnsi="맑은 고딕" w:cs="Arial Unicode MS"/>
          <w:sz w:val="20"/>
        </w:rPr>
        <w:tab/>
        <w:t>올림포스 독해기본2 (03~09)     theme2  Unit 09-02</w:t>
      </w:r>
    </w:p>
    <w:p w14:paraId="000002A8" w14:textId="77777777" w:rsidR="004B3145" w:rsidRPr="008338AC" w:rsidRDefault="004B3145">
      <w:pPr>
        <w:rPr>
          <w:rFonts w:ascii="맑은 고딕" w:eastAsia="맑은 고딕" w:hAnsi="맑은 고딕"/>
          <w:sz w:val="20"/>
        </w:rPr>
      </w:pPr>
    </w:p>
    <w:p w14:paraId="000002A9"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lastRenderedPageBreak/>
        <w:t xml:space="preserve">  다음 글을 읽고 주제로 적절한 것을 고르시오.</w:t>
      </w:r>
    </w:p>
    <w:p w14:paraId="000002AA" w14:textId="77777777" w:rsidR="004B3145" w:rsidRPr="008338AC" w:rsidRDefault="004B3145">
      <w:pPr>
        <w:rPr>
          <w:rFonts w:ascii="맑은 고딕" w:eastAsia="맑은 고딕" w:hAnsi="맑은 고딕"/>
          <w:sz w:val="20"/>
        </w:rPr>
      </w:pPr>
    </w:p>
    <w:p w14:paraId="000002AB"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Most academic writing involves constructing an argument or supporting a position about some question or topic. This requires clear organization with all your points directly connected to your argument or position. In Western academic writing, a ‘linear’ style is preferred, where one point leads directly and unambiguously to the next, with little room for digressions. The organization will depend on the purpose of the composition; a literary critique will have a different structure from a chemistry report. Part of learning a discipline is learning the writing organization appropriate to that discipline. For example, academic papers in my discipline (Applied Linguistics) usually have sections (e.g., Introduction, Literature Review, Discussion, Conclusion), which are typically signposted with headings that make the organization of the paper explicit.</w:t>
      </w:r>
    </w:p>
    <w:p w14:paraId="000002AC" w14:textId="77777777" w:rsidR="004B3145" w:rsidRPr="008338AC" w:rsidRDefault="004B3145">
      <w:pPr>
        <w:rPr>
          <w:rFonts w:ascii="맑은 고딕" w:eastAsia="맑은 고딕" w:hAnsi="맑은 고딕"/>
          <w:sz w:val="20"/>
          <w:lang w:val="en-US"/>
        </w:rPr>
      </w:pPr>
    </w:p>
    <w:p w14:paraId="000002AD"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fundamental requirement for academic writing to present a coherent and well-supported argument.</w:t>
      </w:r>
    </w:p>
    <w:p w14:paraId="000002AE"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distinct characteristics of Western academic writing, particularly its emphasis on a linear progression of ideas.</w:t>
      </w:r>
    </w:p>
    <w:p w14:paraId="000002AF"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essential nature and discipline-specific adaptations of organizational structures in academic discourse.</w:t>
      </w:r>
    </w:p>
    <w:p w14:paraId="000002B0"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importance of explicit signposting and sectional divisions in specialized academic publications.</w:t>
      </w:r>
    </w:p>
    <w:p w14:paraId="000002B1"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necessity for scholars to avoid digressions to maintain the logical flow of their written compositions.</w:t>
      </w:r>
    </w:p>
    <w:p w14:paraId="000002B2" w14:textId="77777777" w:rsidR="004B3145" w:rsidRPr="008338AC" w:rsidRDefault="004B3145">
      <w:pPr>
        <w:rPr>
          <w:rFonts w:ascii="맑은 고딕" w:eastAsia="맑은 고딕" w:hAnsi="맑은 고딕"/>
          <w:sz w:val="20"/>
          <w:lang w:val="en-US"/>
        </w:rPr>
      </w:pPr>
    </w:p>
    <w:p w14:paraId="000002B3" w14:textId="77777777" w:rsidR="004B3145" w:rsidRPr="008338AC" w:rsidRDefault="004B3145">
      <w:pPr>
        <w:rPr>
          <w:rFonts w:ascii="맑은 고딕" w:eastAsia="맑은 고딕" w:hAnsi="맑은 고딕"/>
          <w:sz w:val="20"/>
          <w:lang w:val="en-US"/>
        </w:rPr>
      </w:pPr>
    </w:p>
    <w:p w14:paraId="000002B4"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54</w:t>
      </w:r>
      <w:r w:rsidRPr="008338AC">
        <w:rPr>
          <w:rFonts w:ascii="맑은 고딕" w:eastAsia="맑은 고딕" w:hAnsi="맑은 고딕" w:cs="Arial Unicode MS"/>
          <w:sz w:val="20"/>
        </w:rPr>
        <w:tab/>
        <w:t>올림포스 독해기본2 (03~09)     theme2  Unit 09-03</w:t>
      </w:r>
    </w:p>
    <w:p w14:paraId="000002B5" w14:textId="77777777" w:rsidR="004B3145" w:rsidRPr="008338AC" w:rsidRDefault="004B3145">
      <w:pPr>
        <w:rPr>
          <w:rFonts w:ascii="맑은 고딕" w:eastAsia="맑은 고딕" w:hAnsi="맑은 고딕"/>
          <w:sz w:val="20"/>
        </w:rPr>
      </w:pPr>
    </w:p>
    <w:p w14:paraId="000002B6"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2B7" w14:textId="77777777" w:rsidR="004B3145" w:rsidRPr="008338AC" w:rsidRDefault="004B3145">
      <w:pPr>
        <w:rPr>
          <w:rFonts w:ascii="맑은 고딕" w:eastAsia="맑은 고딕" w:hAnsi="맑은 고딕"/>
          <w:sz w:val="20"/>
        </w:rPr>
      </w:pPr>
    </w:p>
    <w:p w14:paraId="000002B8"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Habits are part of our everyday lives and therefore, when we don’t clean our teeth, eat breakfast, have our morning coffee or have biscuits in the afternoon, we feel unsettled and a little bit stressed. This feeling is unpleasant and we quickly learn that it can be avoided by carrying on with our habit. Therefore, not eating biscuits feels unusual, but this can all be made OK with a few biscuits. And the habit carries on as it becomes the solution to the problem created when trying to change it. It’s a vicious circle. But it’s the change in the habit which makes us feel stressed, not the absence of the actual behaviour. And if we start to realise that the feeling of stress or worry is just ‘withdrawal’ and will only be made worse in the longer term if we give in and use the habit to get rid of it, then we can start to break the habit itself.</w:t>
      </w:r>
    </w:p>
    <w:p w14:paraId="000002B9" w14:textId="77777777" w:rsidR="004B3145" w:rsidRPr="008338AC" w:rsidRDefault="004B3145">
      <w:pPr>
        <w:rPr>
          <w:rFonts w:ascii="맑은 고딕" w:eastAsia="맑은 고딕" w:hAnsi="맑은 고딕"/>
          <w:sz w:val="20"/>
          <w:lang w:val="en-US"/>
        </w:rPr>
      </w:pPr>
    </w:p>
    <w:p w14:paraId="000002BA"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immediate psychological discomfort experienced when deviating from established daily routines.</w:t>
      </w:r>
    </w:p>
    <w:p w14:paraId="000002BB"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self-perpetuating cycle wherein attempts to alter a habit inadvertently reinforce its continuation.</w:t>
      </w:r>
    </w:p>
    <w:p w14:paraId="000002BC"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critical insight into the nature of withdrawal symptoms as a prerequisite for effectively disrupting ingrained behavioral patterns.</w:t>
      </w:r>
    </w:p>
    <w:p w14:paraId="000002BD"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pervasive influence of routine disruptions on an individual's overall stress response and emotional equilibrium.</w:t>
      </w:r>
    </w:p>
    <w:p w14:paraId="000002BE"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inherent challenges associated with overcoming deeply ingrained behavioral patterns due to their perceived necessity.</w:t>
      </w:r>
    </w:p>
    <w:p w14:paraId="000002BF" w14:textId="77777777" w:rsidR="004B3145" w:rsidRPr="008338AC" w:rsidRDefault="004B3145">
      <w:pPr>
        <w:rPr>
          <w:rFonts w:ascii="맑은 고딕" w:eastAsia="맑은 고딕" w:hAnsi="맑은 고딕"/>
          <w:sz w:val="20"/>
          <w:lang w:val="en-US"/>
        </w:rPr>
      </w:pPr>
    </w:p>
    <w:p w14:paraId="000002C0" w14:textId="77777777" w:rsidR="004B3145" w:rsidRPr="008338AC" w:rsidRDefault="004B3145">
      <w:pPr>
        <w:rPr>
          <w:rFonts w:ascii="맑은 고딕" w:eastAsia="맑은 고딕" w:hAnsi="맑은 고딕"/>
          <w:sz w:val="20"/>
          <w:lang w:val="en-US"/>
        </w:rPr>
      </w:pPr>
    </w:p>
    <w:p w14:paraId="000002C1"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55</w:t>
      </w:r>
      <w:r w:rsidRPr="008338AC">
        <w:rPr>
          <w:rFonts w:ascii="맑은 고딕" w:eastAsia="맑은 고딕" w:hAnsi="맑은 고딕" w:cs="Arial Unicode MS"/>
          <w:sz w:val="20"/>
        </w:rPr>
        <w:tab/>
        <w:t>올림포스 독해기본2 (03~09)     theme2  Unit 09-서술형</w:t>
      </w:r>
    </w:p>
    <w:p w14:paraId="000002C2" w14:textId="77777777" w:rsidR="004B3145" w:rsidRPr="008338AC" w:rsidRDefault="004B3145">
      <w:pPr>
        <w:rPr>
          <w:rFonts w:ascii="맑은 고딕" w:eastAsia="맑은 고딕" w:hAnsi="맑은 고딕"/>
          <w:sz w:val="20"/>
        </w:rPr>
      </w:pPr>
    </w:p>
    <w:p w14:paraId="000002C3"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2C4" w14:textId="77777777" w:rsidR="004B3145" w:rsidRPr="008338AC" w:rsidRDefault="004B3145">
      <w:pPr>
        <w:rPr>
          <w:rFonts w:ascii="맑은 고딕" w:eastAsia="맑은 고딕" w:hAnsi="맑은 고딕"/>
          <w:sz w:val="20"/>
        </w:rPr>
      </w:pPr>
    </w:p>
    <w:p w14:paraId="000002C5"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You might notice that if you compare two products with the same function, but in very different price ranges, you’ll tend to find that the more expensive the product is, the more likely it is to be sold in a way that emphasizes how it makes you feel, rather than its inherent function and properties. There is a huge economic advantage to creating this feel-good associated value, which is a product of advertising and often, advertising alone. The economic advantage is simple to state: people will pay more for this extra kick. This might seem like trickery ― the consumer is fooled by the advertiser into believing that the product is more than it is, and is induced to pay more for it as a result. But the advertisers may well argue that these added associations create not just apparent ― but real ― added value for the product, that they change the consumer’s experience of the product into something more.</w:t>
      </w:r>
    </w:p>
    <w:p w14:paraId="000002C6" w14:textId="77777777" w:rsidR="004B3145" w:rsidRPr="008338AC" w:rsidRDefault="004B3145">
      <w:pPr>
        <w:rPr>
          <w:rFonts w:ascii="맑은 고딕" w:eastAsia="맑은 고딕" w:hAnsi="맑은 고딕"/>
          <w:sz w:val="20"/>
          <w:lang w:val="en-US"/>
        </w:rPr>
      </w:pPr>
    </w:p>
    <w:p w14:paraId="000002C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ethical quandaries arising from advertisers' deliberate obfuscation of product features to exploit consumer vulnerabilities.</w:t>
      </w:r>
    </w:p>
    <w:p w14:paraId="000002C8"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declining significance of objective product attributes as primary determinants in consumer purchasing decisions across diverse market segments.</w:t>
      </w:r>
    </w:p>
    <w:p w14:paraId="000002C9"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profound societal implications of advertising's capacity to dictate consumer preferences and reshape market dynamics.</w:t>
      </w:r>
    </w:p>
    <w:p w14:paraId="000002CA"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strategic emphasis on emotional resonance in marketing high-end products to enhance perceived value and justify elevated pricing, coupled with the ongoing discourse on the genuine nature of such augmented worth.</w:t>
      </w:r>
    </w:p>
    <w:p w14:paraId="000002CB"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inherent irrationality of consumer behavior leading to disproportionate expenditure on goods whose perceived value is largely illusory.</w:t>
      </w:r>
    </w:p>
    <w:p w14:paraId="000002CC" w14:textId="77777777" w:rsidR="004B3145" w:rsidRPr="008338AC" w:rsidRDefault="004B3145">
      <w:pPr>
        <w:rPr>
          <w:rFonts w:ascii="맑은 고딕" w:eastAsia="맑은 고딕" w:hAnsi="맑은 고딕"/>
          <w:sz w:val="20"/>
          <w:lang w:val="en-US"/>
        </w:rPr>
      </w:pPr>
    </w:p>
    <w:p w14:paraId="000002CD" w14:textId="77777777" w:rsidR="004B3145" w:rsidRPr="008338AC" w:rsidRDefault="004B3145">
      <w:pPr>
        <w:rPr>
          <w:rFonts w:ascii="맑은 고딕" w:eastAsia="맑은 고딕" w:hAnsi="맑은 고딕"/>
          <w:sz w:val="20"/>
          <w:lang w:val="en-US"/>
        </w:rPr>
      </w:pPr>
    </w:p>
    <w:p w14:paraId="000002CE"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56</w:t>
      </w:r>
      <w:r w:rsidRPr="008338AC">
        <w:rPr>
          <w:rFonts w:ascii="맑은 고딕" w:eastAsia="맑은 고딕" w:hAnsi="맑은 고딕" w:cs="Arial Unicode MS"/>
          <w:sz w:val="20"/>
        </w:rPr>
        <w:tab/>
        <w:t>올림포스 독해기본2 (03~09)     theme2  Unit 09-논술형</w:t>
      </w:r>
    </w:p>
    <w:p w14:paraId="000002CF" w14:textId="77777777" w:rsidR="004B3145" w:rsidRPr="008338AC" w:rsidRDefault="004B3145">
      <w:pPr>
        <w:rPr>
          <w:rFonts w:ascii="맑은 고딕" w:eastAsia="맑은 고딕" w:hAnsi="맑은 고딕"/>
          <w:sz w:val="20"/>
        </w:rPr>
      </w:pPr>
    </w:p>
    <w:p w14:paraId="000002D0"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2D1" w14:textId="77777777" w:rsidR="004B3145" w:rsidRPr="008338AC" w:rsidRDefault="004B3145">
      <w:pPr>
        <w:rPr>
          <w:rFonts w:ascii="맑은 고딕" w:eastAsia="맑은 고딕" w:hAnsi="맑은 고딕"/>
          <w:sz w:val="20"/>
        </w:rPr>
      </w:pPr>
    </w:p>
    <w:p w14:paraId="000002D2"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We seem to have developed a visual language of facial recognition that influences our emotional judgement of people, before we are even consciously aware of what those things really mean. And because it’s evolutionarily wired in us to do this, there’s no escaping it ― humans are such a social species that it makes sense for us to be able to quickly assess if someone is friend or foe. The problem, though, is that our snap judgements and prejudices are often wrong. People with chiselled jaws aren’t all competent, and round-faced individuals are certainly not all trustworthy. Professor Alexander Todorov from Princeton University explains that, perhaps because we’re now exposed to so many faces, our visual cortices have gone for the simplest groupings and attributed certain features to certain personality traits, but as a result we’re susceptible to the worst type of visual stereotyping.</w:t>
      </w:r>
    </w:p>
    <w:p w14:paraId="000002D3" w14:textId="77777777" w:rsidR="004B3145" w:rsidRPr="008338AC" w:rsidRDefault="004B3145">
      <w:pPr>
        <w:rPr>
          <w:rFonts w:ascii="맑은 고딕" w:eastAsia="맑은 고딕" w:hAnsi="맑은 고딕"/>
          <w:sz w:val="20"/>
          <w:lang w:val="en-US"/>
        </w:rPr>
      </w:pPr>
    </w:p>
    <w:p w14:paraId="000002D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evolutionary imperative for humans to swiftly categorize others as either allies or adversaries, a fundamental aspect of social species' survival.</w:t>
      </w:r>
    </w:p>
    <w:p w14:paraId="000002D5"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neurological processes by which the visual cortex simplifies facial recognition, attributing specific traits to features due to modern visual overexposure.</w:t>
      </w:r>
    </w:p>
    <w:p w14:paraId="000002D6"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inherent human predisposition to form immediate character assessments based on facial features, and the problematic consequence of such evolutionarily ingrained tendencies leading to erroneous visual stereotyping.</w:t>
      </w:r>
    </w:p>
    <w:p w14:paraId="000002D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lastRenderedPageBreak/>
        <w:t>④ The pervasive societal issue of subconscious biases influencing interpersonal judgments, often resulting in unfair evaluations of individuals' capabilities.</w:t>
      </w:r>
    </w:p>
    <w:p w14:paraId="000002D8"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difficulty in consciously overriding our primal instincts to judge individuals based on superficial physical characteristics, despite knowing such judgments are often flawed.</w:t>
      </w:r>
    </w:p>
    <w:p w14:paraId="000002D9" w14:textId="77777777" w:rsidR="004B3145" w:rsidRPr="008338AC" w:rsidRDefault="004B3145">
      <w:pPr>
        <w:rPr>
          <w:rFonts w:ascii="맑은 고딕" w:eastAsia="맑은 고딕" w:hAnsi="맑은 고딕"/>
          <w:sz w:val="20"/>
          <w:lang w:val="en-US"/>
        </w:rPr>
      </w:pPr>
    </w:p>
    <w:p w14:paraId="000002DA" w14:textId="77777777" w:rsidR="004B3145" w:rsidRPr="008338AC" w:rsidRDefault="004B3145">
      <w:pPr>
        <w:rPr>
          <w:rFonts w:ascii="맑은 고딕" w:eastAsia="맑은 고딕" w:hAnsi="맑은 고딕"/>
          <w:sz w:val="20"/>
          <w:lang w:val="en-US"/>
        </w:rPr>
      </w:pPr>
    </w:p>
    <w:p w14:paraId="000002DB"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57</w:t>
      </w:r>
      <w:r w:rsidRPr="008338AC">
        <w:rPr>
          <w:rFonts w:ascii="맑은 고딕" w:eastAsia="맑은 고딕" w:hAnsi="맑은 고딕" w:cs="Arial Unicode MS"/>
          <w:sz w:val="20"/>
        </w:rPr>
        <w:tab/>
        <w:t>올림포스 독해기본2 (03~09)     theme2  Unit 03-Analysis</w:t>
      </w:r>
    </w:p>
    <w:p w14:paraId="000002DC" w14:textId="77777777" w:rsidR="004B3145" w:rsidRPr="008338AC" w:rsidRDefault="004B3145">
      <w:pPr>
        <w:rPr>
          <w:rFonts w:ascii="맑은 고딕" w:eastAsia="맑은 고딕" w:hAnsi="맑은 고딕"/>
          <w:sz w:val="20"/>
        </w:rPr>
      </w:pPr>
    </w:p>
    <w:p w14:paraId="000002DD"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2DE" w14:textId="77777777" w:rsidR="004B3145" w:rsidRPr="008338AC" w:rsidRDefault="004B3145">
      <w:pPr>
        <w:rPr>
          <w:rFonts w:ascii="맑은 고딕" w:eastAsia="맑은 고딕" w:hAnsi="맑은 고딕"/>
          <w:sz w:val="20"/>
        </w:rPr>
      </w:pPr>
    </w:p>
    <w:p w14:paraId="000002DF"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rPr>
        <w:t xml:space="preserve">The concept of justice is not the law in the narrow sense. </w:t>
      </w:r>
      <w:r w:rsidRPr="008338AC">
        <w:rPr>
          <w:rFonts w:ascii="맑은 고딕" w:eastAsia="맑은 고딕" w:hAnsi="맑은 고딕"/>
          <w:sz w:val="20"/>
          <w:lang w:val="en-US"/>
        </w:rPr>
        <w:t>Rather, this principle involves ensuring that everyone benefits from treatment, as well as the distribution of access to it. To apply this principle, we need to accept and value differences and diversity in our patients. Patients come from different cultural, racial and religious backgrounds. Therefore, fairness and justice in this respect involves respecting and recognising their differences, not acting in a way that disadvantages the patient. In this regard, we need to consider other people’s cultural differences when treating them. Importantly, justice is about advocating on behalf of all patients, whether they come in with a Western philosophical perspective or another philosophical perspective. Justice is not about treating all patients the same because it is not possible to justifiably treat all patients the same, since all patients are different and present with different ailments or complaints.</w:t>
      </w:r>
    </w:p>
    <w:p w14:paraId="000002E0" w14:textId="77777777" w:rsidR="004B3145" w:rsidRPr="008338AC" w:rsidRDefault="004B3145">
      <w:pPr>
        <w:rPr>
          <w:rFonts w:ascii="맑은 고딕" w:eastAsia="맑은 고딕" w:hAnsi="맑은 고딕"/>
          <w:sz w:val="20"/>
          <w:lang w:val="en-US"/>
        </w:rPr>
      </w:pPr>
    </w:p>
    <w:p w14:paraId="000002E1"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paramount importance of cultural sensitivity in delivering patient-centered medical care.</w:t>
      </w:r>
    </w:p>
    <w:p w14:paraId="000002E2"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imperative for a nuanced application of justice in healthcare, necessitating the recognition of patient diversity and the provision of equitable, rather than uniform, treatment.</w:t>
      </w:r>
    </w:p>
    <w:p w14:paraId="000002E3"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philosophical underpinnings of universal human rights and their implications for medical ethics.</w:t>
      </w:r>
    </w:p>
    <w:p w14:paraId="000002E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professional obligation of medical practitioners to champion the interests of all patients regardless of their philosophical orientations.</w:t>
      </w:r>
    </w:p>
    <w:p w14:paraId="000002E5"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fundamental principle that all patients should receive identical treatment to ensure fairness and equality.</w:t>
      </w:r>
    </w:p>
    <w:p w14:paraId="000002E6" w14:textId="77777777" w:rsidR="004B3145" w:rsidRPr="008338AC" w:rsidRDefault="004B3145">
      <w:pPr>
        <w:rPr>
          <w:rFonts w:ascii="맑은 고딕" w:eastAsia="맑은 고딕" w:hAnsi="맑은 고딕"/>
          <w:sz w:val="20"/>
          <w:lang w:val="en-US"/>
        </w:rPr>
      </w:pPr>
    </w:p>
    <w:p w14:paraId="000002E7" w14:textId="77777777" w:rsidR="004B3145" w:rsidRPr="008338AC" w:rsidRDefault="004B3145">
      <w:pPr>
        <w:rPr>
          <w:rFonts w:ascii="맑은 고딕" w:eastAsia="맑은 고딕" w:hAnsi="맑은 고딕"/>
          <w:sz w:val="20"/>
          <w:lang w:val="en-US"/>
        </w:rPr>
      </w:pPr>
    </w:p>
    <w:p w14:paraId="000002E8"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58</w:t>
      </w:r>
      <w:r w:rsidRPr="008338AC">
        <w:rPr>
          <w:rFonts w:ascii="맑은 고딕" w:eastAsia="맑은 고딕" w:hAnsi="맑은 고딕" w:cs="Arial Unicode MS"/>
          <w:sz w:val="20"/>
        </w:rPr>
        <w:tab/>
        <w:t>올림포스 독해기본2 (03~09)     theme2  Unit 03-01</w:t>
      </w:r>
    </w:p>
    <w:p w14:paraId="000002E9" w14:textId="77777777" w:rsidR="004B3145" w:rsidRPr="008338AC" w:rsidRDefault="004B3145">
      <w:pPr>
        <w:rPr>
          <w:rFonts w:ascii="맑은 고딕" w:eastAsia="맑은 고딕" w:hAnsi="맑은 고딕"/>
          <w:sz w:val="20"/>
        </w:rPr>
      </w:pPr>
    </w:p>
    <w:p w14:paraId="000002EA"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2EB" w14:textId="77777777" w:rsidR="004B3145" w:rsidRPr="008338AC" w:rsidRDefault="004B3145">
      <w:pPr>
        <w:rPr>
          <w:rFonts w:ascii="맑은 고딕" w:eastAsia="맑은 고딕" w:hAnsi="맑은 고딕"/>
          <w:sz w:val="20"/>
        </w:rPr>
      </w:pPr>
    </w:p>
    <w:p w14:paraId="000002EC"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 xml:space="preserve">Why have cities only recently seen a sudden increase in “greening” — from green roofs to new parks to tree planting to more energy efficient buses — despite the fact that sweeping federal environmental legislation was enacted more than 30 years ago? Quite simply, city leaders are recognizing that a cleaner environment is needed both to provide residents with a good quality of life and to compete in the global economy. America’s manufacturing-based economy of the twentieth century has been transformed into a service-based knowledge economy. For the information age economy, environmental quality is a major economic asset. Skilled workers are increasingly footloose, able to settle just about anywhere there is broadband Internet access, and they are drawn to healthy, aesthetically pleasing environments. Moreover, green cities are demonstrating that the alleged trade-off between jobs and the </w:t>
      </w:r>
      <w:r w:rsidRPr="008338AC">
        <w:rPr>
          <w:rFonts w:ascii="맑은 고딕" w:eastAsia="맑은 고딕" w:hAnsi="맑은 고딕"/>
          <w:sz w:val="20"/>
          <w:lang w:val="en-US"/>
        </w:rPr>
        <w:lastRenderedPageBreak/>
        <w:t>environment is a false dichotomy. A quality environment produces jobs; a polluted environment costs jobs.</w:t>
      </w:r>
    </w:p>
    <w:p w14:paraId="000002ED" w14:textId="77777777" w:rsidR="004B3145" w:rsidRPr="008338AC" w:rsidRDefault="004B3145">
      <w:pPr>
        <w:rPr>
          <w:rFonts w:ascii="맑은 고딕" w:eastAsia="맑은 고딕" w:hAnsi="맑은 고딕"/>
          <w:sz w:val="20"/>
          <w:lang w:val="en-US"/>
        </w:rPr>
      </w:pPr>
    </w:p>
    <w:p w14:paraId="000002EE"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increasing demand for sustainable transportation and infrastructure solutions in modern urban centers.</w:t>
      </w:r>
    </w:p>
    <w:p w14:paraId="000002EF"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belated recognition of federal environmental legislation's long-term benefits for municipal development.</w:t>
      </w:r>
    </w:p>
    <w:p w14:paraId="000002F0"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evolving paradigm of labor mobility and its implications for urban demographic shifts.</w:t>
      </w:r>
    </w:p>
    <w:p w14:paraId="000002F1"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strategic re-evaluation of environmental quality as a crucial economic asset driving urban greening and competitiveness in the contemporary knowledge economy.</w:t>
      </w:r>
    </w:p>
    <w:p w14:paraId="000002F2"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multifaceted advantages of a clean environment for both human well-being and ecological preservation.</w:t>
      </w:r>
    </w:p>
    <w:p w14:paraId="000002F3" w14:textId="77777777" w:rsidR="004B3145" w:rsidRPr="008338AC" w:rsidRDefault="004B3145">
      <w:pPr>
        <w:rPr>
          <w:rFonts w:ascii="맑은 고딕" w:eastAsia="맑은 고딕" w:hAnsi="맑은 고딕"/>
          <w:sz w:val="20"/>
          <w:lang w:val="en-US"/>
        </w:rPr>
      </w:pPr>
    </w:p>
    <w:p w14:paraId="000002F4" w14:textId="77777777" w:rsidR="004B3145" w:rsidRPr="008338AC" w:rsidRDefault="004B3145">
      <w:pPr>
        <w:rPr>
          <w:rFonts w:ascii="맑은 고딕" w:eastAsia="맑은 고딕" w:hAnsi="맑은 고딕"/>
          <w:sz w:val="20"/>
          <w:lang w:val="en-US"/>
        </w:rPr>
      </w:pPr>
    </w:p>
    <w:p w14:paraId="000002F5"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59</w:t>
      </w:r>
      <w:r w:rsidRPr="008338AC">
        <w:rPr>
          <w:rFonts w:ascii="맑은 고딕" w:eastAsia="맑은 고딕" w:hAnsi="맑은 고딕" w:cs="Arial Unicode MS"/>
          <w:sz w:val="20"/>
        </w:rPr>
        <w:tab/>
        <w:t>올림포스 독해기본2 (03~09)     theme2  Unit 03-02</w:t>
      </w:r>
    </w:p>
    <w:p w14:paraId="000002F6" w14:textId="77777777" w:rsidR="004B3145" w:rsidRPr="008338AC" w:rsidRDefault="004B3145">
      <w:pPr>
        <w:rPr>
          <w:rFonts w:ascii="맑은 고딕" w:eastAsia="맑은 고딕" w:hAnsi="맑은 고딕"/>
          <w:sz w:val="20"/>
        </w:rPr>
      </w:pPr>
    </w:p>
    <w:p w14:paraId="000002F7"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2F8" w14:textId="77777777" w:rsidR="004B3145" w:rsidRPr="008338AC" w:rsidRDefault="004B3145">
      <w:pPr>
        <w:rPr>
          <w:rFonts w:ascii="맑은 고딕" w:eastAsia="맑은 고딕" w:hAnsi="맑은 고딕"/>
          <w:sz w:val="20"/>
        </w:rPr>
      </w:pPr>
    </w:p>
    <w:p w14:paraId="000002F9"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 xml:space="preserve">The brevity of memos can be wonderful, but you do need to make sure you communicate everything, or you’ll just end up creating more work for yourself. For example, if you’re using a memo to take a telephone message, make sure you include who called and when, what their message was, and how to call them back. If you forget any of these details, your memo will be practically pointless. As you can see, it’s very important not to sacrifice the content of your memo simply because memos are normally brief. If you can’t fit all of the information you need into a memo, opt instead to write a letter or an e-mail. It’s better to include all of the </w:t>
      </w:r>
      <w:r w:rsidRPr="008338AC">
        <w:rPr>
          <w:rFonts w:ascii="맑은 고딕" w:eastAsia="맑은 고딕" w:hAnsi="맑은 고딕"/>
          <w:sz w:val="20"/>
          <w:lang w:val="en-US"/>
        </w:rPr>
        <w:t>information you need to transmit than it is to omit critical details simply for the sake of making your message short.</w:t>
      </w:r>
    </w:p>
    <w:p w14:paraId="000002FA" w14:textId="77777777" w:rsidR="004B3145" w:rsidRPr="008338AC" w:rsidRDefault="004B3145">
      <w:pPr>
        <w:rPr>
          <w:rFonts w:ascii="맑은 고딕" w:eastAsia="맑은 고딕" w:hAnsi="맑은 고딕"/>
          <w:sz w:val="20"/>
          <w:lang w:val="en-US"/>
        </w:rPr>
      </w:pPr>
    </w:p>
    <w:p w14:paraId="000002FB"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specific components required for an effective telephone message memo.</w:t>
      </w:r>
    </w:p>
    <w:p w14:paraId="000002FC"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potential for increased workload resulting from the omission of critical details in ostensibly brief written communications.</w:t>
      </w:r>
    </w:p>
    <w:p w14:paraId="000002FD"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imperative of prioritizing comprehensive information transmission over conciseness in memo writing, even if it necessitates utilizing alternative communication formats.</w:t>
      </w:r>
    </w:p>
    <w:p w14:paraId="000002FE"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inherent challenges associated with maintaining conciseness while simultaneously achieving comprehensive communication in professional contexts.</w:t>
      </w:r>
    </w:p>
    <w:p w14:paraId="000002FF"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strategic selection of appropriate communication formats based on the volume and complexity of information to be conveyed.</w:t>
      </w:r>
    </w:p>
    <w:p w14:paraId="00000300" w14:textId="77777777" w:rsidR="004B3145" w:rsidRPr="008338AC" w:rsidRDefault="004B3145">
      <w:pPr>
        <w:rPr>
          <w:rFonts w:ascii="맑은 고딕" w:eastAsia="맑은 고딕" w:hAnsi="맑은 고딕"/>
          <w:sz w:val="20"/>
          <w:lang w:val="en-US"/>
        </w:rPr>
      </w:pPr>
    </w:p>
    <w:p w14:paraId="00000301" w14:textId="77777777" w:rsidR="004B3145" w:rsidRPr="008338AC" w:rsidRDefault="004B3145">
      <w:pPr>
        <w:rPr>
          <w:rFonts w:ascii="맑은 고딕" w:eastAsia="맑은 고딕" w:hAnsi="맑은 고딕"/>
          <w:sz w:val="20"/>
          <w:lang w:val="en-US"/>
        </w:rPr>
      </w:pPr>
    </w:p>
    <w:p w14:paraId="00000302"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60</w:t>
      </w:r>
      <w:r w:rsidRPr="008338AC">
        <w:rPr>
          <w:rFonts w:ascii="맑은 고딕" w:eastAsia="맑은 고딕" w:hAnsi="맑은 고딕" w:cs="Arial Unicode MS"/>
          <w:sz w:val="20"/>
        </w:rPr>
        <w:tab/>
        <w:t>올림포스 독해기본2 (03~09)     theme2  Unit 03-03</w:t>
      </w:r>
    </w:p>
    <w:p w14:paraId="00000303" w14:textId="77777777" w:rsidR="004B3145" w:rsidRPr="008338AC" w:rsidRDefault="004B3145">
      <w:pPr>
        <w:rPr>
          <w:rFonts w:ascii="맑은 고딕" w:eastAsia="맑은 고딕" w:hAnsi="맑은 고딕"/>
          <w:sz w:val="20"/>
        </w:rPr>
      </w:pPr>
    </w:p>
    <w:p w14:paraId="00000304"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305" w14:textId="77777777" w:rsidR="004B3145" w:rsidRPr="008338AC" w:rsidRDefault="004B3145">
      <w:pPr>
        <w:rPr>
          <w:rFonts w:ascii="맑은 고딕" w:eastAsia="맑은 고딕" w:hAnsi="맑은 고딕"/>
          <w:sz w:val="20"/>
        </w:rPr>
      </w:pPr>
    </w:p>
    <w:p w14:paraId="00000306"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 xml:space="preserve">It is relatively uncontroversial that there are small structural and functional differences between male and female brains, perhaps contributing to some performance differences on tests of spatial and verbal abilities. Of paramount importance, but usually overlooked, is that similarities between the sexes far outweigh differences: differences between men and women are not as large as differences among members of the same sex. Even those scientists who have discovered functional performance differences between the brains of males and females are careful to point out that their research is tentative and </w:t>
      </w:r>
      <w:r w:rsidRPr="008338AC">
        <w:rPr>
          <w:rFonts w:ascii="맑은 고딕" w:eastAsia="맑은 고딕" w:hAnsi="맑은 고딕"/>
          <w:sz w:val="20"/>
          <w:lang w:val="en-US"/>
        </w:rPr>
        <w:lastRenderedPageBreak/>
        <w:t>suggestive, and that while their research attends to differences, similarities abound: “Fundamentally, the brains of men and women are more similar than different.”</w:t>
      </w:r>
    </w:p>
    <w:p w14:paraId="00000307" w14:textId="77777777" w:rsidR="004B3145" w:rsidRPr="008338AC" w:rsidRDefault="004B3145">
      <w:pPr>
        <w:rPr>
          <w:rFonts w:ascii="맑은 고딕" w:eastAsia="맑은 고딕" w:hAnsi="맑은 고딕"/>
          <w:sz w:val="20"/>
          <w:lang w:val="en-US"/>
        </w:rPr>
      </w:pPr>
    </w:p>
    <w:p w14:paraId="00000308"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empirical evidence substantiating distinct cognitive and anatomical attributes across male and female brains.</w:t>
      </w:r>
    </w:p>
    <w:p w14:paraId="00000309"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greater variability in brain characteristics within each sex compared to between sexes.</w:t>
      </w:r>
    </w:p>
    <w:p w14:paraId="0000030A"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cautious approach scientists adopt when interpreting research on sex-based brain differences.</w:t>
      </w:r>
    </w:p>
    <w:p w14:paraId="0000030B"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potential for structural brain differences to explain disparities in spatial and verbal aptitudes.</w:t>
      </w:r>
    </w:p>
    <w:p w14:paraId="0000030C"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fundamental neurological commonalities between sexes, which significantly overshadow minor, yet acknowledged, functional and structural variations.</w:t>
      </w:r>
    </w:p>
    <w:p w14:paraId="0000030D" w14:textId="77777777" w:rsidR="004B3145" w:rsidRPr="008338AC" w:rsidRDefault="004B3145">
      <w:pPr>
        <w:rPr>
          <w:rFonts w:ascii="맑은 고딕" w:eastAsia="맑은 고딕" w:hAnsi="맑은 고딕"/>
          <w:sz w:val="20"/>
          <w:lang w:val="en-US"/>
        </w:rPr>
      </w:pPr>
    </w:p>
    <w:p w14:paraId="0000030E" w14:textId="77777777" w:rsidR="004B3145" w:rsidRPr="008338AC" w:rsidRDefault="004B3145">
      <w:pPr>
        <w:rPr>
          <w:rFonts w:ascii="맑은 고딕" w:eastAsia="맑은 고딕" w:hAnsi="맑은 고딕"/>
          <w:sz w:val="20"/>
          <w:lang w:val="en-US"/>
        </w:rPr>
      </w:pPr>
    </w:p>
    <w:p w14:paraId="0000030F"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61</w:t>
      </w:r>
      <w:r w:rsidRPr="008338AC">
        <w:rPr>
          <w:rFonts w:ascii="맑은 고딕" w:eastAsia="맑은 고딕" w:hAnsi="맑은 고딕" w:cs="Arial Unicode MS"/>
          <w:sz w:val="20"/>
        </w:rPr>
        <w:tab/>
        <w:t>올림포스 독해기본2 (03~09)     theme2  Unit 04-Analysis</w:t>
      </w:r>
    </w:p>
    <w:p w14:paraId="00000310" w14:textId="77777777" w:rsidR="004B3145" w:rsidRPr="008338AC" w:rsidRDefault="004B3145">
      <w:pPr>
        <w:rPr>
          <w:rFonts w:ascii="맑은 고딕" w:eastAsia="맑은 고딕" w:hAnsi="맑은 고딕"/>
          <w:sz w:val="20"/>
        </w:rPr>
      </w:pPr>
    </w:p>
    <w:p w14:paraId="00000311"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312" w14:textId="77777777" w:rsidR="004B3145" w:rsidRPr="008338AC" w:rsidRDefault="004B3145">
      <w:pPr>
        <w:rPr>
          <w:rFonts w:ascii="맑은 고딕" w:eastAsia="맑은 고딕" w:hAnsi="맑은 고딕"/>
          <w:sz w:val="20"/>
        </w:rPr>
      </w:pPr>
    </w:p>
    <w:p w14:paraId="00000313"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rPr>
        <w:t xml:space="preserve">Human nature likes order,” wrote the economist Burton Malkiel in his seminal book A Random Walk Down Wall Street. </w:t>
      </w:r>
      <w:r w:rsidRPr="008338AC">
        <w:rPr>
          <w:rFonts w:ascii="맑은 고딕" w:eastAsia="맑은 고딕" w:hAnsi="맑은 고딕"/>
          <w:sz w:val="20"/>
          <w:lang w:val="en-US"/>
        </w:rPr>
        <w:t xml:space="preserve">“People find it hard to accept the notion of randomness.” Malkiel popularized the idea that the movement of any individual stock in the market is essentially random — it’s impossible to know why a stock is doing what it’s doing. People who reliably make money from the market are those who own a diverse portfolio of different kinds of investments, which spreads out the risk, with the broader principle that the market, over the long haul, will eventually increase in value. Picking individual stocks, or betting on certain trends, is much closer to gambling than science. Which is why we shouldn’t be too </w:t>
      </w:r>
      <w:r w:rsidRPr="008338AC">
        <w:rPr>
          <w:rFonts w:ascii="맑은 고딕" w:eastAsia="맑은 고딕" w:hAnsi="맑은 고딕"/>
          <w:sz w:val="20"/>
          <w:lang w:val="en-US"/>
        </w:rPr>
        <w:t>surprised that a cat is just as likely to make a killing on Wall Street as a day trader.</w:t>
      </w:r>
    </w:p>
    <w:p w14:paraId="00000314" w14:textId="77777777" w:rsidR="004B3145" w:rsidRPr="008338AC" w:rsidRDefault="004B3145">
      <w:pPr>
        <w:rPr>
          <w:rFonts w:ascii="맑은 고딕" w:eastAsia="맑은 고딕" w:hAnsi="맑은 고딕"/>
          <w:sz w:val="20"/>
          <w:lang w:val="en-US"/>
        </w:rPr>
      </w:pPr>
    </w:p>
    <w:p w14:paraId="00000315"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innate human inclination to perceive order, which often clashes with the unpredictable nature of financial markets.</w:t>
      </w:r>
    </w:p>
    <w:p w14:paraId="00000316"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ongoing academic discourse concerning the efficiency hypothesis and the potential for market timing strategies.</w:t>
      </w:r>
    </w:p>
    <w:p w14:paraId="0000031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strategic imperative of constructing a broadly diversified investment portfolio to mitigate idiosyncratic market risks.</w:t>
      </w:r>
    </w:p>
    <w:p w14:paraId="00000318"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inherent unpredictability of individual stock market fluctuations and the strategic advantage of a diversified, long-term investment methodology.</w:t>
      </w:r>
    </w:p>
    <w:p w14:paraId="00000319"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striking parallel between speculative individual stock trading and pure games of chance on Wall Street.</w:t>
      </w:r>
    </w:p>
    <w:p w14:paraId="0000031A" w14:textId="77777777" w:rsidR="004B3145" w:rsidRPr="008338AC" w:rsidRDefault="004B3145">
      <w:pPr>
        <w:rPr>
          <w:rFonts w:ascii="맑은 고딕" w:eastAsia="맑은 고딕" w:hAnsi="맑은 고딕"/>
          <w:sz w:val="20"/>
          <w:lang w:val="en-US"/>
        </w:rPr>
      </w:pPr>
    </w:p>
    <w:p w14:paraId="0000031B" w14:textId="77777777" w:rsidR="004B3145" w:rsidRPr="008338AC" w:rsidRDefault="004B3145">
      <w:pPr>
        <w:rPr>
          <w:rFonts w:ascii="맑은 고딕" w:eastAsia="맑은 고딕" w:hAnsi="맑은 고딕"/>
          <w:sz w:val="20"/>
          <w:lang w:val="en-US"/>
        </w:rPr>
      </w:pPr>
    </w:p>
    <w:p w14:paraId="0000031C"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62</w:t>
      </w:r>
      <w:r w:rsidRPr="008338AC">
        <w:rPr>
          <w:rFonts w:ascii="맑은 고딕" w:eastAsia="맑은 고딕" w:hAnsi="맑은 고딕" w:cs="Arial Unicode MS"/>
          <w:sz w:val="20"/>
        </w:rPr>
        <w:tab/>
        <w:t>올림포스 독해기본2 (03~09)     theme2  Unit 04-01</w:t>
      </w:r>
    </w:p>
    <w:p w14:paraId="0000031D" w14:textId="77777777" w:rsidR="004B3145" w:rsidRPr="008338AC" w:rsidRDefault="004B3145">
      <w:pPr>
        <w:rPr>
          <w:rFonts w:ascii="맑은 고딕" w:eastAsia="맑은 고딕" w:hAnsi="맑은 고딕"/>
          <w:sz w:val="20"/>
        </w:rPr>
      </w:pPr>
    </w:p>
    <w:p w14:paraId="0000031E"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31F" w14:textId="77777777" w:rsidR="004B3145" w:rsidRPr="008338AC" w:rsidRDefault="004B3145">
      <w:pPr>
        <w:rPr>
          <w:rFonts w:ascii="맑은 고딕" w:eastAsia="맑은 고딕" w:hAnsi="맑은 고딕"/>
          <w:sz w:val="20"/>
        </w:rPr>
      </w:pPr>
    </w:p>
    <w:p w14:paraId="00000320"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 xml:space="preserve">In the complex story of nature’s ways, people exploring the wild’s twisting paths often discover themselves caught in dangerous situations. Bears, cougars, and other wild animals sometimes remind us of their formidable presence. Despite the infrequency, there are a considerable number of accumulated instances where these guardians of the wilderness become aggressors, resulting in tragic outcomes for unsuspecting explorers. Yet amid these serious situations, a remarkable turn of events occurs, like unexpected notes in a familiar song. In Oregon’s forests in 1995, a man was found dead, initially blamed on a cougar, but subsequent investigation </w:t>
      </w:r>
      <w:r w:rsidRPr="008338AC">
        <w:rPr>
          <w:rFonts w:ascii="맑은 고딕" w:eastAsia="맑은 고딕" w:hAnsi="맑은 고딕"/>
          <w:sz w:val="20"/>
          <w:lang w:val="en-US"/>
        </w:rPr>
        <w:lastRenderedPageBreak/>
        <w:t>revealed otherwise. Similarly, in 2015, a comparable incident occurred, with initial suspicions falling on a nearby wolf pack. However, upon closer investigation, it became apparent that the wolves were innocent bystanders in the man’s tragic fate, emphasizing the complexity inherent in such wilderness tragedies.</w:t>
      </w:r>
    </w:p>
    <w:p w14:paraId="00000321" w14:textId="77777777" w:rsidR="004B3145" w:rsidRPr="008338AC" w:rsidRDefault="004B3145">
      <w:pPr>
        <w:rPr>
          <w:rFonts w:ascii="맑은 고딕" w:eastAsia="맑은 고딕" w:hAnsi="맑은 고딕"/>
          <w:sz w:val="20"/>
          <w:lang w:val="en-US"/>
        </w:rPr>
      </w:pPr>
    </w:p>
    <w:p w14:paraId="00000322"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inherent dangers posed by formidable wild animals to human explorers in their natural habitats.</w:t>
      </w:r>
    </w:p>
    <w:p w14:paraId="00000323"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increasing frequency of human encounters with aggressive wildlife leading to tragic outcomes.</w:t>
      </w:r>
    </w:p>
    <w:p w14:paraId="0000032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crucial role of advanced investigative techniques in accurately determining the causes of deaths in remote wilderness areas.</w:t>
      </w:r>
    </w:p>
    <w:p w14:paraId="00000325"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historical accumulation of instances where wild animals have acted as aggressors against unsuspecting human explorers.</w:t>
      </w:r>
    </w:p>
    <w:p w14:paraId="00000326"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intricate reality of wilderness fatalities, frequently complicated by initial assumptions of animal aggression that are later disproven.</w:t>
      </w:r>
    </w:p>
    <w:p w14:paraId="00000327" w14:textId="77777777" w:rsidR="004B3145" w:rsidRPr="008338AC" w:rsidRDefault="004B3145">
      <w:pPr>
        <w:rPr>
          <w:rFonts w:ascii="맑은 고딕" w:eastAsia="맑은 고딕" w:hAnsi="맑은 고딕"/>
          <w:sz w:val="20"/>
          <w:lang w:val="en-US"/>
        </w:rPr>
      </w:pPr>
    </w:p>
    <w:p w14:paraId="00000328" w14:textId="77777777" w:rsidR="004B3145" w:rsidRPr="008338AC" w:rsidRDefault="004B3145">
      <w:pPr>
        <w:rPr>
          <w:rFonts w:ascii="맑은 고딕" w:eastAsia="맑은 고딕" w:hAnsi="맑은 고딕"/>
          <w:sz w:val="20"/>
          <w:lang w:val="en-US"/>
        </w:rPr>
      </w:pPr>
    </w:p>
    <w:p w14:paraId="00000329"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63</w:t>
      </w:r>
      <w:r w:rsidRPr="008338AC">
        <w:rPr>
          <w:rFonts w:ascii="맑은 고딕" w:eastAsia="맑은 고딕" w:hAnsi="맑은 고딕" w:cs="Arial Unicode MS"/>
          <w:sz w:val="20"/>
        </w:rPr>
        <w:tab/>
        <w:t>올림포스 독해기본2 (03~09)     theme2  Unit 04-02</w:t>
      </w:r>
    </w:p>
    <w:p w14:paraId="0000032A" w14:textId="77777777" w:rsidR="004B3145" w:rsidRPr="008338AC" w:rsidRDefault="004B3145">
      <w:pPr>
        <w:rPr>
          <w:rFonts w:ascii="맑은 고딕" w:eastAsia="맑은 고딕" w:hAnsi="맑은 고딕"/>
          <w:sz w:val="20"/>
        </w:rPr>
      </w:pPr>
    </w:p>
    <w:p w14:paraId="0000032B"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32C" w14:textId="77777777" w:rsidR="004B3145" w:rsidRPr="008338AC" w:rsidRDefault="004B3145">
      <w:pPr>
        <w:rPr>
          <w:rFonts w:ascii="맑은 고딕" w:eastAsia="맑은 고딕" w:hAnsi="맑은 고딕"/>
          <w:sz w:val="20"/>
        </w:rPr>
      </w:pPr>
    </w:p>
    <w:p w14:paraId="0000032D"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 xml:space="preserve">Architects are ambivalent about competitions. On a practical level, competitions are extremely expensive: entering a large competition can cost millions of dollars. More important, competitions oblige the architect to work in a vacuum. In later life, I. M. Pei refused to enter competitions, since he considered that the best architecture could emerge only from a considered dialogue between architect and client. Nevertheless, the public favors competitions, since they provide an </w:t>
      </w:r>
      <w:r w:rsidRPr="008338AC">
        <w:rPr>
          <w:rFonts w:ascii="맑은 고딕" w:eastAsia="맑은 고딕" w:hAnsi="맑은 고딕"/>
          <w:sz w:val="20"/>
          <w:lang w:val="en-US"/>
        </w:rPr>
        <w:t>opportunity for young talent to be recognized in a field that tends to privilege age and experience. Clients like competitions, since they provide an opportunity to choose between several designs — and several architects — while fund-raisers use competitions as a way to raise public interest in a building project. Everyone loves a horse race — except, perhaps, the horses.</w:t>
      </w:r>
    </w:p>
    <w:p w14:paraId="0000032E" w14:textId="77777777" w:rsidR="004B3145" w:rsidRPr="008338AC" w:rsidRDefault="004B3145">
      <w:pPr>
        <w:rPr>
          <w:rFonts w:ascii="맑은 고딕" w:eastAsia="맑은 고딕" w:hAnsi="맑은 고딕"/>
          <w:sz w:val="20"/>
          <w:lang w:val="en-US"/>
        </w:rPr>
      </w:pPr>
    </w:p>
    <w:p w14:paraId="0000032F"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financial and creative burdens imposed upon architects by design competitions.</w:t>
      </w:r>
    </w:p>
    <w:p w14:paraId="00000330"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evolving role of architectural competitions in fostering innovative urban development.</w:t>
      </w:r>
    </w:p>
    <w:p w14:paraId="00000331"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critical importance of client-architect dialogue in achieving superior architectural outcomes.</w:t>
      </w:r>
    </w:p>
    <w:p w14:paraId="00000332"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undeniable advantages of architectural competitions for promoting emerging talent and public engagement.</w:t>
      </w:r>
    </w:p>
    <w:p w14:paraId="00000333"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multifaceted perspectives on architectural competitions, encompassing both the reservations of practitioners and the endorsements of various stakeholders.</w:t>
      </w:r>
    </w:p>
    <w:p w14:paraId="00000334" w14:textId="77777777" w:rsidR="004B3145" w:rsidRPr="008338AC" w:rsidRDefault="004B3145">
      <w:pPr>
        <w:rPr>
          <w:rFonts w:ascii="맑은 고딕" w:eastAsia="맑은 고딕" w:hAnsi="맑은 고딕"/>
          <w:sz w:val="20"/>
          <w:lang w:val="en-US"/>
        </w:rPr>
      </w:pPr>
    </w:p>
    <w:p w14:paraId="00000335" w14:textId="77777777" w:rsidR="004B3145" w:rsidRPr="008338AC" w:rsidRDefault="004B3145">
      <w:pPr>
        <w:rPr>
          <w:rFonts w:ascii="맑은 고딕" w:eastAsia="맑은 고딕" w:hAnsi="맑은 고딕"/>
          <w:sz w:val="20"/>
          <w:lang w:val="en-US"/>
        </w:rPr>
      </w:pPr>
    </w:p>
    <w:p w14:paraId="00000336"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64</w:t>
      </w:r>
      <w:r w:rsidRPr="008338AC">
        <w:rPr>
          <w:rFonts w:ascii="맑은 고딕" w:eastAsia="맑은 고딕" w:hAnsi="맑은 고딕" w:cs="Arial Unicode MS"/>
          <w:sz w:val="20"/>
        </w:rPr>
        <w:tab/>
        <w:t>올림포스 독해기본2 (03~09)     theme2  Unit 04-03</w:t>
      </w:r>
    </w:p>
    <w:p w14:paraId="00000337" w14:textId="77777777" w:rsidR="004B3145" w:rsidRPr="008338AC" w:rsidRDefault="004B3145">
      <w:pPr>
        <w:rPr>
          <w:rFonts w:ascii="맑은 고딕" w:eastAsia="맑은 고딕" w:hAnsi="맑은 고딕"/>
          <w:sz w:val="20"/>
        </w:rPr>
      </w:pPr>
    </w:p>
    <w:p w14:paraId="00000338"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339" w14:textId="77777777" w:rsidR="004B3145" w:rsidRPr="008338AC" w:rsidRDefault="004B3145">
      <w:pPr>
        <w:rPr>
          <w:rFonts w:ascii="맑은 고딕" w:eastAsia="맑은 고딕" w:hAnsi="맑은 고딕"/>
          <w:sz w:val="20"/>
        </w:rPr>
      </w:pPr>
    </w:p>
    <w:p w14:paraId="0000033A"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 xml:space="preserve">In an experiment conducted by Antoine Bechara, participants were given $2,000 in play money and four decks of cards and were told that they were to use them in a game. Different individual cards won or lost different sums of money. They should just go ahead and turn the cards and try to win as much money as they could. But the cards were not random. In fact, some of the piles were far more profitable than others. On average, it took </w:t>
      </w:r>
      <w:r w:rsidRPr="008338AC">
        <w:rPr>
          <w:rFonts w:ascii="맑은 고딕" w:eastAsia="맑은 고딕" w:hAnsi="맑은 고딕"/>
          <w:sz w:val="20"/>
          <w:lang w:val="en-US"/>
        </w:rPr>
        <w:lastRenderedPageBreak/>
        <w:t>the gamblers around fifty card-turns before they began to report a conscious ‘hunch’ that some of the decks were more profitable. But when their behaviour was analysed, Bechara discovered something remarkable. Measurements of the electrical conductance of their skin, which can reveal levels of anxiety and nervousness, indicated that their emotions were subtly warning them against the bad decks after just ten turns. Their unconscious mind had worked out what was happening far quicker than their conscious minds and had warned them with a hit of bad feeling. They knew before they knew.</w:t>
      </w:r>
    </w:p>
    <w:p w14:paraId="0000033B" w14:textId="77777777" w:rsidR="004B3145" w:rsidRPr="008338AC" w:rsidRDefault="004B3145">
      <w:pPr>
        <w:rPr>
          <w:rFonts w:ascii="맑은 고딕" w:eastAsia="맑은 고딕" w:hAnsi="맑은 고딕"/>
          <w:sz w:val="20"/>
          <w:lang w:val="en-US"/>
        </w:rPr>
      </w:pPr>
    </w:p>
    <w:p w14:paraId="0000033C"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physiological indicators of stress during high-stakes decision-making.</w:t>
      </w:r>
    </w:p>
    <w:p w14:paraId="0000033D"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methodological intricacies involved in psychological experiments designed to measure implicit cognitive processes.</w:t>
      </w:r>
    </w:p>
    <w:p w14:paraId="0000033E"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subconscious mind's precocious ability to discern environmental patterns and generate affective warnings, preceding conscious recognition.</w:t>
      </w:r>
    </w:p>
    <w:p w14:paraId="0000033F"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significant correlation between physiological stress responses and the objective profitability of financial ventures.</w:t>
      </w:r>
    </w:p>
    <w:p w14:paraId="00000340"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gradual development of conscious strategic thinking through repeated exposure to complex gaming environments.</w:t>
      </w:r>
    </w:p>
    <w:p w14:paraId="00000341" w14:textId="77777777" w:rsidR="004B3145" w:rsidRPr="008338AC" w:rsidRDefault="004B3145">
      <w:pPr>
        <w:rPr>
          <w:rFonts w:ascii="맑은 고딕" w:eastAsia="맑은 고딕" w:hAnsi="맑은 고딕"/>
          <w:sz w:val="20"/>
          <w:lang w:val="en-US"/>
        </w:rPr>
      </w:pPr>
    </w:p>
    <w:p w14:paraId="00000342" w14:textId="77777777" w:rsidR="004B3145" w:rsidRPr="008338AC" w:rsidRDefault="004B3145">
      <w:pPr>
        <w:rPr>
          <w:rFonts w:ascii="맑은 고딕" w:eastAsia="맑은 고딕" w:hAnsi="맑은 고딕"/>
          <w:sz w:val="20"/>
          <w:lang w:val="en-US"/>
        </w:rPr>
      </w:pPr>
    </w:p>
    <w:p w14:paraId="00000343"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65</w:t>
      </w:r>
      <w:r w:rsidRPr="008338AC">
        <w:rPr>
          <w:rFonts w:ascii="맑은 고딕" w:eastAsia="맑은 고딕" w:hAnsi="맑은 고딕" w:cs="Arial Unicode MS"/>
          <w:sz w:val="20"/>
        </w:rPr>
        <w:tab/>
        <w:t>올림포스 독해기본2 (03~09)     theme2  Unit 05-Analysis</w:t>
      </w:r>
    </w:p>
    <w:p w14:paraId="00000344" w14:textId="77777777" w:rsidR="004B3145" w:rsidRPr="008338AC" w:rsidRDefault="004B3145">
      <w:pPr>
        <w:rPr>
          <w:rFonts w:ascii="맑은 고딕" w:eastAsia="맑은 고딕" w:hAnsi="맑은 고딕"/>
          <w:sz w:val="20"/>
        </w:rPr>
      </w:pPr>
    </w:p>
    <w:p w14:paraId="00000345"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346" w14:textId="77777777" w:rsidR="004B3145" w:rsidRPr="008338AC" w:rsidRDefault="004B3145">
      <w:pPr>
        <w:rPr>
          <w:rFonts w:ascii="맑은 고딕" w:eastAsia="맑은 고딕" w:hAnsi="맑은 고딕"/>
          <w:sz w:val="20"/>
        </w:rPr>
      </w:pPr>
    </w:p>
    <w:p w14:paraId="0000034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rPr>
        <w:t xml:space="preserve">The introduction of scientific methods into medical practice transformed the profession as well as its object. </w:t>
      </w:r>
      <w:r w:rsidRPr="008338AC">
        <w:rPr>
          <w:rFonts w:ascii="맑은 고딕" w:eastAsia="맑은 고딕" w:hAnsi="맑은 고딕"/>
          <w:sz w:val="20"/>
          <w:lang w:val="en-US"/>
        </w:rPr>
        <w:t xml:space="preserve">Until the late nineteenth century, doctors were not </w:t>
      </w:r>
      <w:r w:rsidRPr="008338AC">
        <w:rPr>
          <w:rFonts w:ascii="맑은 고딕" w:eastAsia="맑은 고딕" w:hAnsi="맑은 고딕"/>
          <w:sz w:val="20"/>
          <w:lang w:val="en-US"/>
        </w:rPr>
        <w:t>required to have studied medicine and were relied on mainly to provide comfort and guidance to their patients. As the practice of medicine shifted from cure to prevention, doctors were now expected to provide results based on scientific evidence. As a result of this access to forms of knowledge beyond the understanding of the general public, more authority and power was granted to the medical profession, and the nature of the doctor/patient relationship changed. Once the source of a disease was identified, patients expected that doctors should be able to cure them. Additionally, those doctors with scientific training were now distinguished from a range of alternative healers, from homeopaths to midwives, resulting in an elevation in the eyes of the public of the status of the profession as compared with other healing practices, which persists today.</w:t>
      </w:r>
    </w:p>
    <w:p w14:paraId="00000348" w14:textId="77777777" w:rsidR="004B3145" w:rsidRPr="008338AC" w:rsidRDefault="004B3145">
      <w:pPr>
        <w:rPr>
          <w:rFonts w:ascii="맑은 고딕" w:eastAsia="맑은 고딕" w:hAnsi="맑은 고딕"/>
          <w:sz w:val="20"/>
          <w:lang w:val="en-US"/>
        </w:rPr>
      </w:pPr>
    </w:p>
    <w:p w14:paraId="00000349"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historical trajectory of medical education and its impact on professional licensure.</w:t>
      </w:r>
    </w:p>
    <w:p w14:paraId="0000034A"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profound redefinition of the medical profession's authority and public standing through the integration of scientific methodologies.</w:t>
      </w:r>
    </w:p>
    <w:p w14:paraId="0000034B"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evolving dynamics of the doctor-patient relationship in response to societal demands.</w:t>
      </w:r>
    </w:p>
    <w:p w14:paraId="0000034C"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gradual obsolescence of alternative healing practices due to advancements in conventional medicine.</w:t>
      </w:r>
    </w:p>
    <w:p w14:paraId="0000034D"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transition from comfort-oriented care to a results-driven approach in medical practice.</w:t>
      </w:r>
    </w:p>
    <w:p w14:paraId="0000034E" w14:textId="77777777" w:rsidR="004B3145" w:rsidRPr="008338AC" w:rsidRDefault="004B3145">
      <w:pPr>
        <w:rPr>
          <w:rFonts w:ascii="맑은 고딕" w:eastAsia="맑은 고딕" w:hAnsi="맑은 고딕"/>
          <w:sz w:val="20"/>
          <w:lang w:val="en-US"/>
        </w:rPr>
      </w:pPr>
    </w:p>
    <w:p w14:paraId="0000034F" w14:textId="77777777" w:rsidR="004B3145" w:rsidRPr="008338AC" w:rsidRDefault="004B3145">
      <w:pPr>
        <w:rPr>
          <w:rFonts w:ascii="맑은 고딕" w:eastAsia="맑은 고딕" w:hAnsi="맑은 고딕"/>
          <w:sz w:val="20"/>
          <w:lang w:val="en-US"/>
        </w:rPr>
      </w:pPr>
    </w:p>
    <w:p w14:paraId="00000350"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66</w:t>
      </w:r>
      <w:r w:rsidRPr="008338AC">
        <w:rPr>
          <w:rFonts w:ascii="맑은 고딕" w:eastAsia="맑은 고딕" w:hAnsi="맑은 고딕" w:cs="Arial Unicode MS"/>
          <w:sz w:val="20"/>
        </w:rPr>
        <w:tab/>
        <w:t>올림포스 독해기본2 (03~09)     theme2  Unit 05-01</w:t>
      </w:r>
    </w:p>
    <w:p w14:paraId="00000351" w14:textId="77777777" w:rsidR="004B3145" w:rsidRPr="008338AC" w:rsidRDefault="004B3145">
      <w:pPr>
        <w:rPr>
          <w:rFonts w:ascii="맑은 고딕" w:eastAsia="맑은 고딕" w:hAnsi="맑은 고딕"/>
          <w:sz w:val="20"/>
        </w:rPr>
      </w:pPr>
    </w:p>
    <w:p w14:paraId="00000352"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353" w14:textId="77777777" w:rsidR="004B3145" w:rsidRPr="008338AC" w:rsidRDefault="004B3145">
      <w:pPr>
        <w:rPr>
          <w:rFonts w:ascii="맑은 고딕" w:eastAsia="맑은 고딕" w:hAnsi="맑은 고딕"/>
          <w:sz w:val="20"/>
        </w:rPr>
      </w:pPr>
    </w:p>
    <w:p w14:paraId="0000035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lastRenderedPageBreak/>
        <w:t>For millions of years, sea turtles would come to the beaches of Florida to spawn and their hatchlings would head toward the sea — to live a life far away — and to return to Florida years later. It turns out that the way the young turtles knew to head toward the direction of the ocean was based on light glimmering off the sea at night. The sea beautifully reflects the light of the moon and the stars, and for millions of years, a simple algorithm of “head toward the light at night” allowed the turtles to effectively head toward the sea to pursue an effective life strategy. Well, then came Miami. Miami and the other big cities on the coast of Florida are filled with lots of bright lights at night, so this led to an ecological disaster for the sea turtles. Shaped by evolution to head toward light at night, hatchlings started toward the highways and cities by the millions — meeting premature death instead of a long sea-dwelling life.</w:t>
      </w:r>
    </w:p>
    <w:p w14:paraId="00000355" w14:textId="77777777" w:rsidR="004B3145" w:rsidRPr="008338AC" w:rsidRDefault="004B3145">
      <w:pPr>
        <w:rPr>
          <w:rFonts w:ascii="맑은 고딕" w:eastAsia="맑은 고딕" w:hAnsi="맑은 고딕"/>
          <w:sz w:val="20"/>
          <w:lang w:val="en-US"/>
        </w:rPr>
      </w:pPr>
    </w:p>
    <w:p w14:paraId="00000356"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sophisticated biological algorithms enabling sea turtle hatchlings to locate the ocean.</w:t>
      </w:r>
    </w:p>
    <w:p w14:paraId="0000035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long-term migratory patterns and reproductive cycles characteristic of Florida's sea turtle populations.</w:t>
      </w:r>
    </w:p>
    <w:p w14:paraId="00000358"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severe ecological crisis stemming from artificial illumination interfering with sea turtle hatchlings' evolutionarily programmed orientation.</w:t>
      </w:r>
    </w:p>
    <w:p w14:paraId="00000359"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imperative for stringent regulations on urban light emissions to protect marine ecosystems.</w:t>
      </w:r>
    </w:p>
    <w:p w14:paraId="0000035A"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historical co-existence of human settlements and marine wildlife along Florida's coastline.</w:t>
      </w:r>
    </w:p>
    <w:p w14:paraId="0000035B" w14:textId="77777777" w:rsidR="004B3145" w:rsidRPr="008338AC" w:rsidRDefault="004B3145">
      <w:pPr>
        <w:rPr>
          <w:rFonts w:ascii="맑은 고딕" w:eastAsia="맑은 고딕" w:hAnsi="맑은 고딕"/>
          <w:sz w:val="20"/>
          <w:lang w:val="en-US"/>
        </w:rPr>
      </w:pPr>
    </w:p>
    <w:p w14:paraId="0000035C" w14:textId="77777777" w:rsidR="004B3145" w:rsidRPr="008338AC" w:rsidRDefault="004B3145">
      <w:pPr>
        <w:rPr>
          <w:rFonts w:ascii="맑은 고딕" w:eastAsia="맑은 고딕" w:hAnsi="맑은 고딕"/>
          <w:sz w:val="20"/>
          <w:lang w:val="en-US"/>
        </w:rPr>
      </w:pPr>
    </w:p>
    <w:p w14:paraId="0000035D"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67</w:t>
      </w:r>
      <w:r w:rsidRPr="008338AC">
        <w:rPr>
          <w:rFonts w:ascii="맑은 고딕" w:eastAsia="맑은 고딕" w:hAnsi="맑은 고딕" w:cs="Arial Unicode MS"/>
          <w:sz w:val="20"/>
        </w:rPr>
        <w:tab/>
        <w:t>올림포스 독해기본2 (03~09)     theme2  Unit 05-02</w:t>
      </w:r>
    </w:p>
    <w:p w14:paraId="0000035E" w14:textId="77777777" w:rsidR="004B3145" w:rsidRPr="008338AC" w:rsidRDefault="004B3145">
      <w:pPr>
        <w:rPr>
          <w:rFonts w:ascii="맑은 고딕" w:eastAsia="맑은 고딕" w:hAnsi="맑은 고딕"/>
          <w:sz w:val="20"/>
        </w:rPr>
      </w:pPr>
    </w:p>
    <w:p w14:paraId="0000035F"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360" w14:textId="77777777" w:rsidR="004B3145" w:rsidRPr="008338AC" w:rsidRDefault="004B3145">
      <w:pPr>
        <w:rPr>
          <w:rFonts w:ascii="맑은 고딕" w:eastAsia="맑은 고딕" w:hAnsi="맑은 고딕"/>
          <w:sz w:val="20"/>
        </w:rPr>
      </w:pPr>
    </w:p>
    <w:p w14:paraId="00000361"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Those who migrate out of poor countries today need to have the money to afford the cost of travel and have the grit (or the advanced degrees) required to overcome a system of immigration control typically loaded against them. For this reason, a lot of them bring exceptional talents — skills, ambition, patience, and stamina — that help them become job creators, or raise children who will be job creators. A report by the Center for American Entrepreneurship found that, in 2017, out of the largest five hundred US companies by revenue, 43 percent were founded or co-founded by immigrants or the children of immigrants. Moreover, immigrant-founded firms account for 52 percent of the top twenty-five firms, 57 percent of the top thirty-five firms, and nine of the top thirteen most valuable brands. Henry Ford was the son of an Irish immigrant, Steve Jobs’s biological father was from Syria, Sergey Brin was born in Russia.</w:t>
      </w:r>
    </w:p>
    <w:p w14:paraId="00000362" w14:textId="77777777" w:rsidR="004B3145" w:rsidRPr="008338AC" w:rsidRDefault="004B3145">
      <w:pPr>
        <w:rPr>
          <w:rFonts w:ascii="맑은 고딕" w:eastAsia="맑은 고딕" w:hAnsi="맑은 고딕"/>
          <w:sz w:val="20"/>
          <w:lang w:val="en-US"/>
        </w:rPr>
      </w:pPr>
    </w:p>
    <w:p w14:paraId="00000363"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substantial entrepreneurial and economic contributions of immigrants and their descendants, overcoming significant systemic challenges.</w:t>
      </w:r>
    </w:p>
    <w:p w14:paraId="0000036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inherent qualities and resilience cultivated by individuals migrating from impoverished regions.</w:t>
      </w:r>
    </w:p>
    <w:p w14:paraId="00000365"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formidable obstacles confronting individuals migrating from economically disadvantaged nations.</w:t>
      </w:r>
    </w:p>
    <w:p w14:paraId="00000366"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historical lineage of prominent entrepreneurs in the United States and their diverse origins.</w:t>
      </w:r>
    </w:p>
    <w:p w14:paraId="0000036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critical role of advanced education in facilitating immigrant integration and economic prosperity in host countries.</w:t>
      </w:r>
    </w:p>
    <w:p w14:paraId="00000368" w14:textId="77777777" w:rsidR="004B3145" w:rsidRPr="008338AC" w:rsidRDefault="004B3145">
      <w:pPr>
        <w:rPr>
          <w:rFonts w:ascii="맑은 고딕" w:eastAsia="맑은 고딕" w:hAnsi="맑은 고딕"/>
          <w:sz w:val="20"/>
          <w:lang w:val="en-US"/>
        </w:rPr>
      </w:pPr>
    </w:p>
    <w:p w14:paraId="00000369" w14:textId="77777777" w:rsidR="004B3145" w:rsidRPr="008338AC" w:rsidRDefault="004B3145">
      <w:pPr>
        <w:rPr>
          <w:rFonts w:ascii="맑은 고딕" w:eastAsia="맑은 고딕" w:hAnsi="맑은 고딕"/>
          <w:sz w:val="20"/>
          <w:lang w:val="en-US"/>
        </w:rPr>
      </w:pPr>
    </w:p>
    <w:p w14:paraId="0000036A"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68</w:t>
      </w:r>
      <w:r w:rsidRPr="008338AC">
        <w:rPr>
          <w:rFonts w:ascii="맑은 고딕" w:eastAsia="맑은 고딕" w:hAnsi="맑은 고딕" w:cs="Arial Unicode MS"/>
          <w:sz w:val="20"/>
        </w:rPr>
        <w:tab/>
        <w:t>올림포스 독해기본2 (03~09)     theme2  Unit 05-03</w:t>
      </w:r>
    </w:p>
    <w:p w14:paraId="0000036B" w14:textId="77777777" w:rsidR="004B3145" w:rsidRPr="008338AC" w:rsidRDefault="004B3145">
      <w:pPr>
        <w:rPr>
          <w:rFonts w:ascii="맑은 고딕" w:eastAsia="맑은 고딕" w:hAnsi="맑은 고딕"/>
          <w:sz w:val="20"/>
        </w:rPr>
      </w:pPr>
    </w:p>
    <w:p w14:paraId="0000036C"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36D" w14:textId="77777777" w:rsidR="004B3145" w:rsidRPr="008338AC" w:rsidRDefault="004B3145">
      <w:pPr>
        <w:rPr>
          <w:rFonts w:ascii="맑은 고딕" w:eastAsia="맑은 고딕" w:hAnsi="맑은 고딕"/>
          <w:sz w:val="20"/>
        </w:rPr>
      </w:pPr>
    </w:p>
    <w:p w14:paraId="0000036E"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Traditionally, garbage is considered the detritus of consumer and industrial practices. It is the stuff that is no longer useful, that we no longer wish to have in our homes or personal spaces, that we want to throw away. Perhaps precisely due to the proliferation of trash in material space, it has arguably also become a resource — something that has value and can be sold on at a profit. Artists — most often at the leading edge of rethinking materiality, value, and beauty — are among the first social actors to have taken seriously the possibility of reusing trash to make new things. Taking the discarded objects of others as found materials, many artists work with trash in order to create new aesthetic objects while at the same time making a commentary on the place of trash in the social and cultural world.</w:t>
      </w:r>
    </w:p>
    <w:p w14:paraId="0000036F" w14:textId="77777777" w:rsidR="004B3145" w:rsidRPr="008338AC" w:rsidRDefault="004B3145">
      <w:pPr>
        <w:rPr>
          <w:rFonts w:ascii="맑은 고딕" w:eastAsia="맑은 고딕" w:hAnsi="맑은 고딕"/>
          <w:sz w:val="20"/>
          <w:lang w:val="en-US"/>
        </w:rPr>
      </w:pPr>
    </w:p>
    <w:p w14:paraId="00000370"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escalating environmental concerns associated with the global proliferation of consumer and industrial refuse.</w:t>
      </w:r>
    </w:p>
    <w:p w14:paraId="00000371"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economic imperative for industries to develop sustainable practices for waste reduction and recycling.</w:t>
      </w:r>
    </w:p>
    <w:p w14:paraId="00000372"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Artists' pioneering role in challenging conventional notions of materiality and aesthetic value through unconventional mediums.</w:t>
      </w:r>
    </w:p>
    <w:p w14:paraId="00000373"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transformative shift in the perception of discarded materials, from mere detritus to valuable resources, particularly through artistic intervention and social commentary.</w:t>
      </w:r>
    </w:p>
    <w:p w14:paraId="0000037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historical evolution of societal norms regarding the disposal and management of unwanted household items.</w:t>
      </w:r>
    </w:p>
    <w:p w14:paraId="00000375" w14:textId="77777777" w:rsidR="004B3145" w:rsidRPr="008338AC" w:rsidRDefault="004B3145">
      <w:pPr>
        <w:rPr>
          <w:rFonts w:ascii="맑은 고딕" w:eastAsia="맑은 고딕" w:hAnsi="맑은 고딕"/>
          <w:sz w:val="20"/>
          <w:lang w:val="en-US"/>
        </w:rPr>
      </w:pPr>
    </w:p>
    <w:p w14:paraId="00000376" w14:textId="77777777" w:rsidR="004B3145" w:rsidRPr="008338AC" w:rsidRDefault="004B3145">
      <w:pPr>
        <w:rPr>
          <w:rFonts w:ascii="맑은 고딕" w:eastAsia="맑은 고딕" w:hAnsi="맑은 고딕"/>
          <w:sz w:val="20"/>
          <w:lang w:val="en-US"/>
        </w:rPr>
      </w:pPr>
    </w:p>
    <w:p w14:paraId="00000377"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69</w:t>
      </w:r>
      <w:r w:rsidRPr="008338AC">
        <w:rPr>
          <w:rFonts w:ascii="맑은 고딕" w:eastAsia="맑은 고딕" w:hAnsi="맑은 고딕" w:cs="Arial Unicode MS"/>
          <w:sz w:val="20"/>
        </w:rPr>
        <w:tab/>
        <w:t>올림포스 독해기본2 (03~09)     theme2  Unit 05-서술형</w:t>
      </w:r>
    </w:p>
    <w:p w14:paraId="00000378" w14:textId="77777777" w:rsidR="004B3145" w:rsidRPr="008338AC" w:rsidRDefault="004B3145">
      <w:pPr>
        <w:rPr>
          <w:rFonts w:ascii="맑은 고딕" w:eastAsia="맑은 고딕" w:hAnsi="맑은 고딕"/>
          <w:sz w:val="20"/>
        </w:rPr>
      </w:pPr>
    </w:p>
    <w:p w14:paraId="00000379"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37A" w14:textId="77777777" w:rsidR="004B3145" w:rsidRPr="008338AC" w:rsidRDefault="004B3145">
      <w:pPr>
        <w:rPr>
          <w:rFonts w:ascii="맑은 고딕" w:eastAsia="맑은 고딕" w:hAnsi="맑은 고딕"/>
          <w:sz w:val="20"/>
        </w:rPr>
      </w:pPr>
    </w:p>
    <w:p w14:paraId="0000037B"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The contents of your consciousness are continually changing. Rarely does consciousness come to a standstill. It moves, it flows, it fluctuates, it wanders. For example, in one study, 2,250 adults were contacted randomly during waking hours and asked whether their mind was wandering from their current activity. Almost half (47%) of the times they were asked to report, the participants said their mind was wandering. Another study concluded that mind wandering was more likely when subjects were bored, anxious, tired, or stressed. Recognizing that consciousness fluctuates continuously, William James long ago named this flow the stream of consciousness. If you could tape-record your thoughts, you would find an endless flow of ideas that zigzag in all directions. Even when you sleep, your consciousness moves through a series of transitions.</w:t>
      </w:r>
    </w:p>
    <w:p w14:paraId="0000037C" w14:textId="77777777" w:rsidR="004B3145" w:rsidRPr="008338AC" w:rsidRDefault="004B3145">
      <w:pPr>
        <w:rPr>
          <w:rFonts w:ascii="맑은 고딕" w:eastAsia="맑은 고딕" w:hAnsi="맑은 고딕"/>
          <w:sz w:val="20"/>
          <w:lang w:val="en-US"/>
        </w:rPr>
      </w:pPr>
    </w:p>
    <w:p w14:paraId="0000037D"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inherent and ceaseless fluidity that defines conscious experience.</w:t>
      </w:r>
    </w:p>
    <w:p w14:paraId="0000037E"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psychological underpinnings and manifestations of mind-wandering.</w:t>
      </w:r>
    </w:p>
    <w:p w14:paraId="0000037F"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William James's pioneering conceptualization of consciousness as a continuous stream.</w:t>
      </w:r>
    </w:p>
    <w:p w14:paraId="00000380"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varied states of consciousness experienced during waking and sleeping hours.</w:t>
      </w:r>
    </w:p>
    <w:p w14:paraId="00000381"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impact of emotional and physiological stress on cognitive stability.</w:t>
      </w:r>
    </w:p>
    <w:p w14:paraId="00000382" w14:textId="77777777" w:rsidR="004B3145" w:rsidRPr="008338AC" w:rsidRDefault="004B3145">
      <w:pPr>
        <w:rPr>
          <w:rFonts w:ascii="맑은 고딕" w:eastAsia="맑은 고딕" w:hAnsi="맑은 고딕"/>
          <w:sz w:val="20"/>
          <w:lang w:val="en-US"/>
        </w:rPr>
      </w:pPr>
    </w:p>
    <w:p w14:paraId="00000383" w14:textId="77777777" w:rsidR="004B3145" w:rsidRPr="008338AC" w:rsidRDefault="004B3145">
      <w:pPr>
        <w:rPr>
          <w:rFonts w:ascii="맑은 고딕" w:eastAsia="맑은 고딕" w:hAnsi="맑은 고딕"/>
          <w:sz w:val="20"/>
          <w:lang w:val="en-US"/>
        </w:rPr>
      </w:pPr>
    </w:p>
    <w:p w14:paraId="00000384"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70</w:t>
      </w:r>
      <w:r w:rsidRPr="008338AC">
        <w:rPr>
          <w:rFonts w:ascii="맑은 고딕" w:eastAsia="맑은 고딕" w:hAnsi="맑은 고딕" w:cs="Arial Unicode MS"/>
          <w:sz w:val="20"/>
        </w:rPr>
        <w:tab/>
        <w:t>올림포스 독해기본2 (03~09)     theme2  Unit 05-논술형</w:t>
      </w:r>
    </w:p>
    <w:p w14:paraId="00000385" w14:textId="77777777" w:rsidR="004B3145" w:rsidRPr="008338AC" w:rsidRDefault="004B3145">
      <w:pPr>
        <w:rPr>
          <w:rFonts w:ascii="맑은 고딕" w:eastAsia="맑은 고딕" w:hAnsi="맑은 고딕"/>
          <w:sz w:val="20"/>
        </w:rPr>
      </w:pPr>
    </w:p>
    <w:p w14:paraId="00000386"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387" w14:textId="77777777" w:rsidR="004B3145" w:rsidRPr="008338AC" w:rsidRDefault="004B3145">
      <w:pPr>
        <w:rPr>
          <w:rFonts w:ascii="맑은 고딕" w:eastAsia="맑은 고딕" w:hAnsi="맑은 고딕"/>
          <w:sz w:val="20"/>
        </w:rPr>
      </w:pPr>
    </w:p>
    <w:p w14:paraId="00000388"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lastRenderedPageBreak/>
        <w:t>Dear Manager, I hope this letter finds you well. I am writing to complain about a meal we had at your restaurant yesterday. We had booked a table for six, but when we arrived there were no free tables and we had to wait for more than 45 minutes to sit down. Among the 12 dishes on the menu, only four were available, and the ones we ordered were not prepared well. In particular, the fish did not taste fresh, and the waiter was even rude when we told him about this. We have eaten at your restaurant several times in the past, but this is the first time we have received such bad service. I am not requesting a refund, but I would appreciate if you could address these issues and improve the quality of your dishes and service. Yours faithfully, Sarah Thompson.</w:t>
      </w:r>
    </w:p>
    <w:p w14:paraId="00000389" w14:textId="77777777" w:rsidR="004B3145" w:rsidRPr="008338AC" w:rsidRDefault="004B3145">
      <w:pPr>
        <w:rPr>
          <w:rFonts w:ascii="맑은 고딕" w:eastAsia="맑은 고딕" w:hAnsi="맑은 고딕"/>
          <w:sz w:val="20"/>
          <w:lang w:val="en-US"/>
        </w:rPr>
      </w:pPr>
    </w:p>
    <w:p w14:paraId="0000038A"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A formal remonstrance detailing a recent unsatisfactory culinary and service encounter, urging amelioration.</w:t>
      </w:r>
    </w:p>
    <w:p w14:paraId="0000038B"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An appeal for financial restitution stemming from a series of operational shortcomings.</w:t>
      </w:r>
    </w:p>
    <w:p w14:paraId="0000038C"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An exposition on the inconsistent quality of dishes served at the establishment over time.</w:t>
      </w:r>
    </w:p>
    <w:p w14:paraId="0000038D"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A critique primarily addressing the discourteous conduct of a specific waitstaff member.</w:t>
      </w:r>
    </w:p>
    <w:p w14:paraId="0000038E"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A report highlighting the challenges associated with securing timely seating despite prior booking arrangements.</w:t>
      </w:r>
    </w:p>
    <w:p w14:paraId="0000038F" w14:textId="77777777" w:rsidR="004B3145" w:rsidRPr="008338AC" w:rsidRDefault="004B3145">
      <w:pPr>
        <w:rPr>
          <w:rFonts w:ascii="맑은 고딕" w:eastAsia="맑은 고딕" w:hAnsi="맑은 고딕"/>
          <w:sz w:val="20"/>
          <w:lang w:val="en-US"/>
        </w:rPr>
      </w:pPr>
    </w:p>
    <w:p w14:paraId="00000390" w14:textId="77777777" w:rsidR="004B3145" w:rsidRPr="008338AC" w:rsidRDefault="004B3145">
      <w:pPr>
        <w:rPr>
          <w:rFonts w:ascii="맑은 고딕" w:eastAsia="맑은 고딕" w:hAnsi="맑은 고딕"/>
          <w:sz w:val="20"/>
          <w:lang w:val="en-US"/>
        </w:rPr>
      </w:pPr>
    </w:p>
    <w:p w14:paraId="00000391"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71</w:t>
      </w:r>
      <w:r w:rsidRPr="008338AC">
        <w:rPr>
          <w:rFonts w:ascii="맑은 고딕" w:eastAsia="맑은 고딕" w:hAnsi="맑은 고딕" w:cs="Arial Unicode MS"/>
          <w:sz w:val="20"/>
        </w:rPr>
        <w:tab/>
        <w:t>올림포스 독해기본2 (03~09)     theme2  Unit 07-Analysis</w:t>
      </w:r>
    </w:p>
    <w:p w14:paraId="00000392" w14:textId="77777777" w:rsidR="004B3145" w:rsidRPr="008338AC" w:rsidRDefault="004B3145">
      <w:pPr>
        <w:rPr>
          <w:rFonts w:ascii="맑은 고딕" w:eastAsia="맑은 고딕" w:hAnsi="맑은 고딕"/>
          <w:sz w:val="20"/>
        </w:rPr>
      </w:pPr>
    </w:p>
    <w:p w14:paraId="00000393"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394" w14:textId="77777777" w:rsidR="004B3145" w:rsidRPr="008338AC" w:rsidRDefault="004B3145">
      <w:pPr>
        <w:rPr>
          <w:rFonts w:ascii="맑은 고딕" w:eastAsia="맑은 고딕" w:hAnsi="맑은 고딕"/>
          <w:sz w:val="20"/>
        </w:rPr>
      </w:pPr>
    </w:p>
    <w:p w14:paraId="00000395"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rPr>
        <w:t xml:space="preserve">Cuju, an ancient Chinese ball game, holds a significant place in sporting history. </w:t>
      </w:r>
      <w:r w:rsidRPr="008338AC">
        <w:rPr>
          <w:rFonts w:ascii="맑은 고딕" w:eastAsia="맑은 고딕" w:hAnsi="맑은 고딕"/>
          <w:sz w:val="20"/>
          <w:lang w:val="en-US"/>
        </w:rPr>
        <w:t xml:space="preserve">It was recognized by FIFA as one of the earliest foot-based sports. However, Cuju’s </w:t>
      </w:r>
      <w:r w:rsidRPr="008338AC">
        <w:rPr>
          <w:rFonts w:ascii="맑은 고딕" w:eastAsia="맑은 고딕" w:hAnsi="맑은 고딕"/>
          <w:sz w:val="20"/>
          <w:lang w:val="en-US"/>
        </w:rPr>
        <w:t>influence on modern football was not direct. In Cuju, players aimed to kick the ball through a central hoop without letting it touch the ground, all while following the rule of not using their hands. Traditionally, the ball was crafted from leather, and matches took place on fields with two teams of equal size. Players wore light and flexible clothes to move easily during the game. Beyond its sporting aspect, Cuju holds cultural significance in China, often included in celebratory occasions and events, highlighting its deep-rooted history in the country’s heritage.</w:t>
      </w:r>
    </w:p>
    <w:p w14:paraId="00000396" w14:textId="77777777" w:rsidR="004B3145" w:rsidRPr="008338AC" w:rsidRDefault="004B3145">
      <w:pPr>
        <w:rPr>
          <w:rFonts w:ascii="맑은 고딕" w:eastAsia="맑은 고딕" w:hAnsi="맑은 고딕"/>
          <w:sz w:val="20"/>
          <w:lang w:val="en-US"/>
        </w:rPr>
      </w:pPr>
    </w:p>
    <w:p w14:paraId="0000039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historical acknowledgment of Cuju by international sports organizations and its limited contribution to contemporary athletic evolution.</w:t>
      </w:r>
    </w:p>
    <w:p w14:paraId="00000398"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intricate rules and material specifications that characterized Cuju as a distinct ancient recreational pursuit.</w:t>
      </w:r>
    </w:p>
    <w:p w14:paraId="00000399"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comprehensive overview of Cuju's historical prominence, unique operational mechanics, and profound cultural integration within Chinese heritage.</w:t>
      </w:r>
    </w:p>
    <w:p w14:paraId="0000039A"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pivotal role of Cuju in fostering community cohesion and preserving traditional customs through ceremonial participation in ancient China.</w:t>
      </w:r>
    </w:p>
    <w:p w14:paraId="0000039B"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comparative analysis of Cuju's foundational principles with the evolving tactical frameworks of modern global football.</w:t>
      </w:r>
    </w:p>
    <w:p w14:paraId="0000039C" w14:textId="77777777" w:rsidR="004B3145" w:rsidRPr="008338AC" w:rsidRDefault="004B3145">
      <w:pPr>
        <w:rPr>
          <w:rFonts w:ascii="맑은 고딕" w:eastAsia="맑은 고딕" w:hAnsi="맑은 고딕"/>
          <w:sz w:val="20"/>
          <w:lang w:val="en-US"/>
        </w:rPr>
      </w:pPr>
    </w:p>
    <w:p w14:paraId="0000039D" w14:textId="77777777" w:rsidR="004B3145" w:rsidRPr="008338AC" w:rsidRDefault="004B3145">
      <w:pPr>
        <w:rPr>
          <w:rFonts w:ascii="맑은 고딕" w:eastAsia="맑은 고딕" w:hAnsi="맑은 고딕"/>
          <w:sz w:val="20"/>
          <w:lang w:val="en-US"/>
        </w:rPr>
      </w:pPr>
    </w:p>
    <w:p w14:paraId="0000039E"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72</w:t>
      </w:r>
      <w:r w:rsidRPr="008338AC">
        <w:rPr>
          <w:rFonts w:ascii="맑은 고딕" w:eastAsia="맑은 고딕" w:hAnsi="맑은 고딕" w:cs="Arial Unicode MS"/>
          <w:sz w:val="20"/>
        </w:rPr>
        <w:tab/>
        <w:t>올림포스 독해기본2 (03~09)     theme2  Unit 07-01</w:t>
      </w:r>
    </w:p>
    <w:p w14:paraId="0000039F" w14:textId="77777777" w:rsidR="004B3145" w:rsidRPr="008338AC" w:rsidRDefault="004B3145">
      <w:pPr>
        <w:rPr>
          <w:rFonts w:ascii="맑은 고딕" w:eastAsia="맑은 고딕" w:hAnsi="맑은 고딕"/>
          <w:sz w:val="20"/>
        </w:rPr>
      </w:pPr>
    </w:p>
    <w:p w14:paraId="000003A0"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3A1" w14:textId="77777777" w:rsidR="004B3145" w:rsidRPr="008338AC" w:rsidRDefault="004B3145">
      <w:pPr>
        <w:rPr>
          <w:rFonts w:ascii="맑은 고딕" w:eastAsia="맑은 고딕" w:hAnsi="맑은 고딕"/>
          <w:sz w:val="20"/>
        </w:rPr>
      </w:pPr>
    </w:p>
    <w:p w14:paraId="000003A2"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 xml:space="preserve">Born in New York City, Albert Lorey Groll was an etcher and also a landscape painter specializing in Western </w:t>
      </w:r>
      <w:r w:rsidRPr="008338AC">
        <w:rPr>
          <w:rFonts w:ascii="맑은 고딕" w:eastAsia="맑은 고딕" w:hAnsi="맑은 고딕"/>
          <w:sz w:val="20"/>
          <w:lang w:val="en-US"/>
        </w:rPr>
        <w:lastRenderedPageBreak/>
        <w:t>scenes. He was elected to the National Academy of Design in 1910. He became a landscape painter, it is said, because he was then too poor to pay for models. In 1899, he studied at the Royal Academy in Munich under N. Gysis and Loefftz as well as in London. He painted landscapes in the vicinity of New York until about 1904. He then went West and sketched desert and mountain scenes in Arizona and New Mexico. The resulting painting “Arizona” won a gold medal at the Penn Academy of Fine Art (PAFA) in 1906. Groll was the rare painter in northern New Mexico before World War I, choosing “bare mesas and towering cloud formations” rather than mountains. One of his paintings can be seen at the Octavia Fellin Public Library in Gallup. He died in New York City in 1952.</w:t>
      </w:r>
    </w:p>
    <w:p w14:paraId="000003A3" w14:textId="77777777" w:rsidR="004B3145" w:rsidRPr="008338AC" w:rsidRDefault="004B3145">
      <w:pPr>
        <w:rPr>
          <w:rFonts w:ascii="맑은 고딕" w:eastAsia="맑은 고딕" w:hAnsi="맑은 고딕"/>
          <w:sz w:val="20"/>
          <w:lang w:val="en-US"/>
        </w:rPr>
      </w:pPr>
    </w:p>
    <w:p w14:paraId="000003A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economic imperatives that often compelled early 20th-century artists, such as Groll, to adapt their artistic pursuits.</w:t>
      </w:r>
    </w:p>
    <w:p w14:paraId="000003A5"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profound impact of European academic training on the stylistic development of American landscape artists.</w:t>
      </w:r>
    </w:p>
    <w:p w14:paraId="000003A6"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comprehensive overview of Albert Lorey Groll's artistic journey, highlighting his transition to and distinctive mastery of Western American landscape painting.</w:t>
      </w:r>
    </w:p>
    <w:p w14:paraId="000003A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pioneering role of pre-World War I painters in depicting the unique geological formations of northern New Mexico.</w:t>
      </w:r>
    </w:p>
    <w:p w14:paraId="000003A8"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critical acclaim and lasting significance of Groll's award-winning painting, "Arizona," within the broader context of American art.</w:t>
      </w:r>
    </w:p>
    <w:p w14:paraId="000003A9" w14:textId="77777777" w:rsidR="004B3145" w:rsidRPr="008338AC" w:rsidRDefault="004B3145">
      <w:pPr>
        <w:rPr>
          <w:rFonts w:ascii="맑은 고딕" w:eastAsia="맑은 고딕" w:hAnsi="맑은 고딕"/>
          <w:sz w:val="20"/>
          <w:lang w:val="en-US"/>
        </w:rPr>
      </w:pPr>
    </w:p>
    <w:p w14:paraId="000003AA" w14:textId="77777777" w:rsidR="004B3145" w:rsidRPr="008338AC" w:rsidRDefault="004B3145">
      <w:pPr>
        <w:rPr>
          <w:rFonts w:ascii="맑은 고딕" w:eastAsia="맑은 고딕" w:hAnsi="맑은 고딕"/>
          <w:sz w:val="20"/>
          <w:lang w:val="en-US"/>
        </w:rPr>
      </w:pPr>
    </w:p>
    <w:p w14:paraId="000003AB"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73</w:t>
      </w:r>
      <w:r w:rsidRPr="008338AC">
        <w:rPr>
          <w:rFonts w:ascii="맑은 고딕" w:eastAsia="맑은 고딕" w:hAnsi="맑은 고딕" w:cs="Arial Unicode MS"/>
          <w:sz w:val="20"/>
        </w:rPr>
        <w:tab/>
        <w:t>올림포스 독해기본2 (03~09)     theme2  Unit 07-02</w:t>
      </w:r>
    </w:p>
    <w:p w14:paraId="000003AC" w14:textId="77777777" w:rsidR="004B3145" w:rsidRPr="008338AC" w:rsidRDefault="004B3145">
      <w:pPr>
        <w:rPr>
          <w:rFonts w:ascii="맑은 고딕" w:eastAsia="맑은 고딕" w:hAnsi="맑은 고딕"/>
          <w:sz w:val="20"/>
        </w:rPr>
      </w:pPr>
    </w:p>
    <w:p w14:paraId="000003AD"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3AE" w14:textId="77777777" w:rsidR="004B3145" w:rsidRPr="008338AC" w:rsidRDefault="004B3145">
      <w:pPr>
        <w:rPr>
          <w:rFonts w:ascii="맑은 고딕" w:eastAsia="맑은 고딕" w:hAnsi="맑은 고딕"/>
          <w:sz w:val="20"/>
        </w:rPr>
      </w:pPr>
    </w:p>
    <w:p w14:paraId="000003AF"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Hibiscus mutabilis, also known as the cotton rose, is a plant cultivated for its showy flowers. Originally native to southern China, it is now found in all continents except Antarctica. The plant grows rapidly, and its flowers are 4–6 inch in diameter, blooming late summer right through autumn. The species name mutabilis means 'change' in Latin, referring to the changing color of the flowers from white in the morning through light pink during noon to a deep rosy red colour all in one day. Temperature is thought as an important factor affecting the rate of colour change as white flowers kept in the refrigerator remain white until they are taken out to warm, whereupon they slowly turn pink. This plant is best grown in well-drained soils and is quite drought tolerant.</w:t>
      </w:r>
    </w:p>
    <w:p w14:paraId="000003B0" w14:textId="77777777" w:rsidR="004B3145" w:rsidRPr="008338AC" w:rsidRDefault="004B3145">
      <w:pPr>
        <w:rPr>
          <w:rFonts w:ascii="맑은 고딕" w:eastAsia="맑은 고딕" w:hAnsi="맑은 고딕"/>
          <w:sz w:val="20"/>
          <w:lang w:val="en-US"/>
        </w:rPr>
      </w:pPr>
    </w:p>
    <w:p w14:paraId="000003B1"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global dissemination and cultivation requirements of the Hibiscus mutabilis.</w:t>
      </w:r>
    </w:p>
    <w:p w14:paraId="000003B2"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distinctive attributes of the cotton rose, notably its daily floral chromatic transformation and the environmental influences on this phenomenon.</w:t>
      </w:r>
    </w:p>
    <w:p w14:paraId="000003B3"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An exploration of the etymological origins of botanical species names.</w:t>
      </w:r>
    </w:p>
    <w:p w14:paraId="000003B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physiological processes governing rapid plant growth and drought resistance.</w:t>
      </w:r>
    </w:p>
    <w:p w14:paraId="000003B5"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aesthetic appeal and seasonal blooming patterns of showy ornamental flowers.</w:t>
      </w:r>
    </w:p>
    <w:p w14:paraId="000003B6" w14:textId="77777777" w:rsidR="004B3145" w:rsidRPr="008338AC" w:rsidRDefault="004B3145">
      <w:pPr>
        <w:rPr>
          <w:rFonts w:ascii="맑은 고딕" w:eastAsia="맑은 고딕" w:hAnsi="맑은 고딕"/>
          <w:sz w:val="20"/>
          <w:lang w:val="en-US"/>
        </w:rPr>
      </w:pPr>
    </w:p>
    <w:p w14:paraId="000003B7" w14:textId="77777777" w:rsidR="004B3145" w:rsidRPr="008338AC" w:rsidRDefault="004B3145">
      <w:pPr>
        <w:rPr>
          <w:rFonts w:ascii="맑은 고딕" w:eastAsia="맑은 고딕" w:hAnsi="맑은 고딕"/>
          <w:sz w:val="20"/>
          <w:lang w:val="en-US"/>
        </w:rPr>
      </w:pPr>
    </w:p>
    <w:p w14:paraId="000003B8"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74</w:t>
      </w:r>
      <w:r w:rsidRPr="008338AC">
        <w:rPr>
          <w:rFonts w:ascii="맑은 고딕" w:eastAsia="맑은 고딕" w:hAnsi="맑은 고딕" w:cs="Arial Unicode MS"/>
          <w:sz w:val="20"/>
        </w:rPr>
        <w:tab/>
        <w:t>올림포스 독해기본2 (03~09)     theme2  Unit 07-03</w:t>
      </w:r>
    </w:p>
    <w:p w14:paraId="000003B9" w14:textId="77777777" w:rsidR="004B3145" w:rsidRPr="008338AC" w:rsidRDefault="004B3145">
      <w:pPr>
        <w:rPr>
          <w:rFonts w:ascii="맑은 고딕" w:eastAsia="맑은 고딕" w:hAnsi="맑은 고딕"/>
          <w:sz w:val="20"/>
        </w:rPr>
      </w:pPr>
    </w:p>
    <w:p w14:paraId="000003BA"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3BB" w14:textId="77777777" w:rsidR="004B3145" w:rsidRPr="008338AC" w:rsidRDefault="004B3145">
      <w:pPr>
        <w:rPr>
          <w:rFonts w:ascii="맑은 고딕" w:eastAsia="맑은 고딕" w:hAnsi="맑은 고딕"/>
          <w:sz w:val="20"/>
        </w:rPr>
      </w:pPr>
    </w:p>
    <w:p w14:paraId="000003BC"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lastRenderedPageBreak/>
        <w:t>Ralph J. Bunche was born on August 7, 1904, into a poor household. After his parents died, Bunche’s grandmother moved the family to Los Angeles, California. The only African American in his class, he earned the highest grades and graduated from his high school with honors, and was easily admitted to UCLA. Although he graduated with honors, a lack of money stood in the way of his dreams of attending Harvard Law School. Fortunately, a women’s club in the area raised the money to help him pay for tuition. During World War II, Bunche was asked to work for the State Department, and he helped to found the United Nations. His first important negotiating job came during the 1948 war between the Arabs and Israelis. Much to his and the world’s relief, a peace treaty was finally signed. In 1950, he was awarded the Nobel peace prize. Ralph Bunche was the first African American to win this honor.</w:t>
      </w:r>
    </w:p>
    <w:p w14:paraId="000003BD" w14:textId="77777777" w:rsidR="004B3145" w:rsidRPr="008338AC" w:rsidRDefault="004B3145">
      <w:pPr>
        <w:rPr>
          <w:rFonts w:ascii="맑은 고딕" w:eastAsia="맑은 고딕" w:hAnsi="맑은 고딕"/>
          <w:sz w:val="20"/>
          <w:lang w:val="en-US"/>
        </w:rPr>
      </w:pPr>
    </w:p>
    <w:p w14:paraId="000003BE"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remarkable trajectory of Ralph Bunche's life, from overcoming socio-economic and racial adversity to achieving international acclaim as a pivotal figure in global diplomacy and peace.</w:t>
      </w:r>
    </w:p>
    <w:p w14:paraId="000003BF"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foundational contributions of African American intellectuals to the establishment and early operations of the United Nations.</w:t>
      </w:r>
    </w:p>
    <w:p w14:paraId="000003C0"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persistent financial impediments confronting academically gifted students from marginalized communities in their pursuit of advanced legal education.</w:t>
      </w:r>
    </w:p>
    <w:p w14:paraId="000003C1"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intricate process of mediating post-conflict resolutions, exemplified by the 1948 Arab-Israeli peace treaty.</w:t>
      </w:r>
    </w:p>
    <w:p w14:paraId="000003C2"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historical evolution of the Nobel Peace Prize and its role in recognizing humanitarian efforts worldwide.</w:t>
      </w:r>
    </w:p>
    <w:p w14:paraId="000003C3" w14:textId="77777777" w:rsidR="004B3145" w:rsidRPr="008338AC" w:rsidRDefault="004B3145">
      <w:pPr>
        <w:rPr>
          <w:rFonts w:ascii="맑은 고딕" w:eastAsia="맑은 고딕" w:hAnsi="맑은 고딕"/>
          <w:sz w:val="20"/>
          <w:lang w:val="en-US"/>
        </w:rPr>
      </w:pPr>
    </w:p>
    <w:p w14:paraId="000003C4" w14:textId="77777777" w:rsidR="004B3145" w:rsidRPr="008338AC" w:rsidRDefault="004B3145">
      <w:pPr>
        <w:rPr>
          <w:rFonts w:ascii="맑은 고딕" w:eastAsia="맑은 고딕" w:hAnsi="맑은 고딕"/>
          <w:sz w:val="20"/>
          <w:lang w:val="en-US"/>
        </w:rPr>
      </w:pPr>
    </w:p>
    <w:p w14:paraId="000003C5"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75</w:t>
      </w:r>
      <w:r w:rsidRPr="008338AC">
        <w:rPr>
          <w:rFonts w:ascii="맑은 고딕" w:eastAsia="맑은 고딕" w:hAnsi="맑은 고딕" w:cs="Arial Unicode MS"/>
          <w:sz w:val="20"/>
        </w:rPr>
        <w:tab/>
        <w:t>올림포스 독해기본2 (03~09)     theme2  Unit 08-Analysis</w:t>
      </w:r>
    </w:p>
    <w:p w14:paraId="000003C6" w14:textId="77777777" w:rsidR="004B3145" w:rsidRPr="008338AC" w:rsidRDefault="004B3145">
      <w:pPr>
        <w:rPr>
          <w:rFonts w:ascii="맑은 고딕" w:eastAsia="맑은 고딕" w:hAnsi="맑은 고딕"/>
          <w:sz w:val="20"/>
        </w:rPr>
      </w:pPr>
    </w:p>
    <w:p w14:paraId="000003C7"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3C8" w14:textId="77777777" w:rsidR="004B3145" w:rsidRPr="008338AC" w:rsidRDefault="004B3145">
      <w:pPr>
        <w:rPr>
          <w:rFonts w:ascii="맑은 고딕" w:eastAsia="맑은 고딕" w:hAnsi="맑은 고딕"/>
          <w:sz w:val="20"/>
        </w:rPr>
      </w:pPr>
    </w:p>
    <w:p w14:paraId="000003C9"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rPr>
        <w:t xml:space="preserve">Critics sometimes worry that by making it easier for small parties to win seats, proportional representation will encourage the growth of extremist groups standing on hateful or anti-democratic platforms. </w:t>
      </w:r>
      <w:r w:rsidRPr="008338AC">
        <w:rPr>
          <w:rFonts w:ascii="맑은 고딕" w:eastAsia="맑은 고딕" w:hAnsi="맑은 고딕"/>
          <w:sz w:val="20"/>
          <w:lang w:val="en-US"/>
        </w:rPr>
        <w:t>Of course, no one committed to liberal and democratic values wants to see these kinds of parties taking seats in the legislature. But it would be wrong to rig our political system to exclude them just because we disagree with their views. Proportional voting systems provide a democratic vent for populist anger and discontent, creating clear incentives for mainstream parties to address underlying social problems and to win back votes. We also have to remember that small parties can play a valuable role in highlighting specific issues that have been overlooked, as has often been the case with ‘Green’ parties. In any case, the European experience suggests that there is no overall tendency for extremist parties to increase their numbers over time under proportional systems.</w:t>
      </w:r>
    </w:p>
    <w:p w14:paraId="000003CA" w14:textId="77777777" w:rsidR="004B3145" w:rsidRPr="008338AC" w:rsidRDefault="004B3145">
      <w:pPr>
        <w:rPr>
          <w:rFonts w:ascii="맑은 고딕" w:eastAsia="맑은 고딕" w:hAnsi="맑은 고딕"/>
          <w:sz w:val="20"/>
          <w:lang w:val="en-US"/>
        </w:rPr>
      </w:pPr>
    </w:p>
    <w:p w14:paraId="000003CB"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strategic benefits and empirical vindication of proportional representation despite concerns about extremist party proliferation.</w:t>
      </w:r>
    </w:p>
    <w:p w14:paraId="000003CC"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inherent risks of proportional representation in empowering anti-democratic factions.</w:t>
      </w:r>
    </w:p>
    <w:p w14:paraId="000003CD"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democratic imperative to tolerate diverse political viewpoints, even those considered extreme.</w:t>
      </w:r>
    </w:p>
    <w:p w14:paraId="000003CE"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critical function of smaller parties in articulating neglected societal issues within legislative bodies.</w:t>
      </w:r>
    </w:p>
    <w:p w14:paraId="000003CF"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necessity for mainstream political parties to proactively address populist grievances to maintain electoral viability.</w:t>
      </w:r>
    </w:p>
    <w:p w14:paraId="000003D0" w14:textId="77777777" w:rsidR="004B3145" w:rsidRPr="008338AC" w:rsidRDefault="004B3145">
      <w:pPr>
        <w:rPr>
          <w:rFonts w:ascii="맑은 고딕" w:eastAsia="맑은 고딕" w:hAnsi="맑은 고딕"/>
          <w:sz w:val="20"/>
          <w:lang w:val="en-US"/>
        </w:rPr>
      </w:pPr>
    </w:p>
    <w:p w14:paraId="000003D1" w14:textId="77777777" w:rsidR="004B3145" w:rsidRPr="008338AC" w:rsidRDefault="004B3145">
      <w:pPr>
        <w:rPr>
          <w:rFonts w:ascii="맑은 고딕" w:eastAsia="맑은 고딕" w:hAnsi="맑은 고딕"/>
          <w:sz w:val="20"/>
          <w:lang w:val="en-US"/>
        </w:rPr>
      </w:pPr>
    </w:p>
    <w:p w14:paraId="000003D2"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76</w:t>
      </w:r>
      <w:r w:rsidRPr="008338AC">
        <w:rPr>
          <w:rFonts w:ascii="맑은 고딕" w:eastAsia="맑은 고딕" w:hAnsi="맑은 고딕" w:cs="Arial Unicode MS"/>
          <w:sz w:val="20"/>
        </w:rPr>
        <w:tab/>
        <w:t>올림포스 독해기본2 (03~09)     theme2  Unit 08-01</w:t>
      </w:r>
    </w:p>
    <w:p w14:paraId="000003D3" w14:textId="77777777" w:rsidR="004B3145" w:rsidRPr="008338AC" w:rsidRDefault="004B3145">
      <w:pPr>
        <w:rPr>
          <w:rFonts w:ascii="맑은 고딕" w:eastAsia="맑은 고딕" w:hAnsi="맑은 고딕"/>
          <w:sz w:val="20"/>
        </w:rPr>
      </w:pPr>
    </w:p>
    <w:p w14:paraId="000003D4"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3D5" w14:textId="77777777" w:rsidR="004B3145" w:rsidRPr="008338AC" w:rsidRDefault="004B3145">
      <w:pPr>
        <w:rPr>
          <w:rFonts w:ascii="맑은 고딕" w:eastAsia="맑은 고딕" w:hAnsi="맑은 고딕"/>
          <w:sz w:val="20"/>
        </w:rPr>
      </w:pPr>
    </w:p>
    <w:p w14:paraId="000003D6"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Role-playing is an extension of representational skills. Children role-play when they use not only materials and objects but also voice and actions to represent others during play. Infants and toddlers begin to play a role when they imitate adults’ language, dress, or actions. An older child expands on this role by imitating familiar roles, such as a parent or doctor. The child uses gestures and language to communicate his understanding of what this role represents. He uses the doctor kit or kitchen playthings as props to support his actions while he plays. For instance, he may use a cylinder-shaped block as a syringe when pretending to be a doctor. As he becomes familiar with other people and their roles, he may imitate them with the actions and verbalizations of a grocer, waiter, or firefighter. Playing fantasy characters, such as a monster or a superhero, becomes common once a child is able to engage in more abstract thinking.</w:t>
      </w:r>
    </w:p>
    <w:p w14:paraId="000003D7" w14:textId="77777777" w:rsidR="004B3145" w:rsidRPr="008338AC" w:rsidRDefault="004B3145">
      <w:pPr>
        <w:rPr>
          <w:rFonts w:ascii="맑은 고딕" w:eastAsia="맑은 고딕" w:hAnsi="맑은 고딕"/>
          <w:sz w:val="20"/>
          <w:lang w:val="en-US"/>
        </w:rPr>
      </w:pPr>
    </w:p>
    <w:p w14:paraId="000003D8"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instrumental significance of physical objects in children's symbolic play.</w:t>
      </w:r>
    </w:p>
    <w:p w14:paraId="000003D9"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foundational impact of adult mimicry on the initial stages of children's imaginative engagement.</w:t>
      </w:r>
    </w:p>
    <w:p w14:paraId="000003DA"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developmental trajectory and diverse expressions of role-playing as a representational skill in children.</w:t>
      </w:r>
    </w:p>
    <w:p w14:paraId="000003DB"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cognitive prerequisites for children's transition from concrete to abstract forms of play.</w:t>
      </w:r>
    </w:p>
    <w:p w14:paraId="000003DC"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pedagogical implications of encouraging fantasy role-playing for enhancing children's creativity.</w:t>
      </w:r>
    </w:p>
    <w:p w14:paraId="000003DD" w14:textId="77777777" w:rsidR="004B3145" w:rsidRPr="008338AC" w:rsidRDefault="004B3145">
      <w:pPr>
        <w:rPr>
          <w:rFonts w:ascii="맑은 고딕" w:eastAsia="맑은 고딕" w:hAnsi="맑은 고딕"/>
          <w:sz w:val="20"/>
          <w:lang w:val="en-US"/>
        </w:rPr>
      </w:pPr>
    </w:p>
    <w:p w14:paraId="000003DE" w14:textId="77777777" w:rsidR="004B3145" w:rsidRPr="008338AC" w:rsidRDefault="004B3145">
      <w:pPr>
        <w:rPr>
          <w:rFonts w:ascii="맑은 고딕" w:eastAsia="맑은 고딕" w:hAnsi="맑은 고딕"/>
          <w:sz w:val="20"/>
          <w:lang w:val="en-US"/>
        </w:rPr>
      </w:pPr>
    </w:p>
    <w:p w14:paraId="000003DF"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77</w:t>
      </w:r>
      <w:r w:rsidRPr="008338AC">
        <w:rPr>
          <w:rFonts w:ascii="맑은 고딕" w:eastAsia="맑은 고딕" w:hAnsi="맑은 고딕" w:cs="Arial Unicode MS"/>
          <w:sz w:val="20"/>
        </w:rPr>
        <w:tab/>
        <w:t>올림포스 독해기본2 (03~09)     theme2  Unit 08-02</w:t>
      </w:r>
    </w:p>
    <w:p w14:paraId="000003E0" w14:textId="77777777" w:rsidR="004B3145" w:rsidRPr="008338AC" w:rsidRDefault="004B3145">
      <w:pPr>
        <w:rPr>
          <w:rFonts w:ascii="맑은 고딕" w:eastAsia="맑은 고딕" w:hAnsi="맑은 고딕"/>
          <w:sz w:val="20"/>
        </w:rPr>
      </w:pPr>
    </w:p>
    <w:p w14:paraId="000003E1"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3E2" w14:textId="77777777" w:rsidR="004B3145" w:rsidRPr="008338AC" w:rsidRDefault="004B3145">
      <w:pPr>
        <w:rPr>
          <w:rFonts w:ascii="맑은 고딕" w:eastAsia="맑은 고딕" w:hAnsi="맑은 고딕"/>
          <w:sz w:val="20"/>
        </w:rPr>
      </w:pPr>
    </w:p>
    <w:p w14:paraId="000003E3"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People are inherently social creatures, and in order to connect and regulate their social interactions, they must internalize their cultures. But cultures cannot be internalized without language. Indeed, language is the vehicle through which we learn about our social world, discover its rules and values, and express our personal natures, allowing us to connect with others, both in relationships of exchange and of caring. Cultures themselves interact. As far back as the origins of human history, groups of individuals sharing a common culture and language made contact with other groups, each unified by their own shared tongue. Of great value was anyone who could ably facilitate those intergroup contacts — those people who were multilingual. Today we humans exist in a globally interconnected world. We can transact with people from anywhere in seconds through the internet, or visit them through rapid means of travel, and in doing so experience a bit of their cultures.</w:t>
      </w:r>
    </w:p>
    <w:p w14:paraId="000003E4" w14:textId="77777777" w:rsidR="004B3145" w:rsidRPr="008338AC" w:rsidRDefault="004B3145">
      <w:pPr>
        <w:rPr>
          <w:rFonts w:ascii="맑은 고딕" w:eastAsia="맑은 고딕" w:hAnsi="맑은 고딕"/>
          <w:sz w:val="20"/>
          <w:lang w:val="en-US"/>
        </w:rPr>
      </w:pPr>
    </w:p>
    <w:p w14:paraId="000003E5"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foundational necessity of language for individuals to assimilate cultural norms and engage in social regulation.</w:t>
      </w:r>
    </w:p>
    <w:p w14:paraId="000003E6"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historical evolution of human societies from isolated cultural groups to a globally interconnected community.</w:t>
      </w:r>
    </w:p>
    <w:p w14:paraId="000003E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 xml:space="preserve">③ The pervasive influence of language as the primary conduit for cultural internalization, social cohesion, and the historical as well as contemporary facilitation of </w:t>
      </w:r>
      <w:r w:rsidRPr="008338AC">
        <w:rPr>
          <w:rFonts w:ascii="맑은 고딕" w:eastAsia="맑은 고딕" w:hAnsi="맑은 고딕" w:cs="Arial Unicode MS"/>
          <w:sz w:val="20"/>
          <w:lang w:val="en-US"/>
        </w:rPr>
        <w:lastRenderedPageBreak/>
        <w:t>intergroup understanding in an increasingly interconnected world.</w:t>
      </w:r>
    </w:p>
    <w:p w14:paraId="000003E8"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increasing demand for multilingual proficiency in an era characterized by rapid technological advancements and global transactions.</w:t>
      </w:r>
    </w:p>
    <w:p w14:paraId="000003E9"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intricate relationship between cultural values and individual expression, mediated by the acquisition of a shared linguistic framework.</w:t>
      </w:r>
    </w:p>
    <w:p w14:paraId="000003EA" w14:textId="77777777" w:rsidR="004B3145" w:rsidRPr="008338AC" w:rsidRDefault="004B3145">
      <w:pPr>
        <w:rPr>
          <w:rFonts w:ascii="맑은 고딕" w:eastAsia="맑은 고딕" w:hAnsi="맑은 고딕"/>
          <w:sz w:val="20"/>
          <w:lang w:val="en-US"/>
        </w:rPr>
      </w:pPr>
    </w:p>
    <w:p w14:paraId="000003EB" w14:textId="77777777" w:rsidR="004B3145" w:rsidRPr="008338AC" w:rsidRDefault="004B3145">
      <w:pPr>
        <w:rPr>
          <w:rFonts w:ascii="맑은 고딕" w:eastAsia="맑은 고딕" w:hAnsi="맑은 고딕"/>
          <w:sz w:val="20"/>
          <w:lang w:val="en-US"/>
        </w:rPr>
      </w:pPr>
    </w:p>
    <w:p w14:paraId="000003EC"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78</w:t>
      </w:r>
      <w:r w:rsidRPr="008338AC">
        <w:rPr>
          <w:rFonts w:ascii="맑은 고딕" w:eastAsia="맑은 고딕" w:hAnsi="맑은 고딕" w:cs="Arial Unicode MS"/>
          <w:sz w:val="20"/>
        </w:rPr>
        <w:tab/>
        <w:t>올림포스 독해기본2 (03~09)     theme2  Unit 08-03</w:t>
      </w:r>
    </w:p>
    <w:p w14:paraId="000003ED" w14:textId="77777777" w:rsidR="004B3145" w:rsidRPr="008338AC" w:rsidRDefault="004B3145">
      <w:pPr>
        <w:rPr>
          <w:rFonts w:ascii="맑은 고딕" w:eastAsia="맑은 고딕" w:hAnsi="맑은 고딕"/>
          <w:sz w:val="20"/>
        </w:rPr>
      </w:pPr>
    </w:p>
    <w:p w14:paraId="000003EE"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3EF" w14:textId="77777777" w:rsidR="004B3145" w:rsidRPr="008338AC" w:rsidRDefault="004B3145">
      <w:pPr>
        <w:rPr>
          <w:rFonts w:ascii="맑은 고딕" w:eastAsia="맑은 고딕" w:hAnsi="맑은 고딕"/>
          <w:sz w:val="20"/>
        </w:rPr>
      </w:pPr>
    </w:p>
    <w:p w14:paraId="000003F0"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To make art and design irresistible, the teacher must commit to providing opportunities that incite feelings of surprise and, thus motivational discovery and learning. This teaching approach is exciting — it allows the practitioner to consider what is tempting in learning, what drives an individual to find out and discover. The teacher needs to remember what it is about learning that makes it irresistible, and then design their lessons, their spaces of learning and their teaching materials accordingly. This is not teaching that rigidly conforms to an instructional, target-bound paradigm. It is essential to provide classrooms that have no ceiling when creative minds are operating and finding out. Classrooms of young children should be alive, dynamic and changeable, encouraged by a theme of the moment or an interest that pervades children’s imaginations.</w:t>
      </w:r>
    </w:p>
    <w:p w14:paraId="000003F1" w14:textId="77777777" w:rsidR="004B3145" w:rsidRPr="008338AC" w:rsidRDefault="004B3145">
      <w:pPr>
        <w:rPr>
          <w:rFonts w:ascii="맑은 고딕" w:eastAsia="맑은 고딕" w:hAnsi="맑은 고딕"/>
          <w:sz w:val="20"/>
          <w:lang w:val="en-US"/>
        </w:rPr>
      </w:pPr>
    </w:p>
    <w:p w14:paraId="000003F2"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imperative for educators to cultivate dynamic learning environments that prioritize intrinsic motivation and spontaneous discovery over conventional instructional rigidity.</w:t>
      </w:r>
    </w:p>
    <w:p w14:paraId="000003F3"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pedagogical significance of incorporating elements of surprise to enhance engagement in art and design education.</w:t>
      </w:r>
    </w:p>
    <w:p w14:paraId="000003F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challenges inherent in fostering creativity within a curriculum constrained by predetermined learning outcomes.</w:t>
      </w:r>
    </w:p>
    <w:p w14:paraId="000003F5"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necessity of establishing clear learning objectives to ensure effective knowledge acquisition in creative subjects.</w:t>
      </w:r>
    </w:p>
    <w:p w14:paraId="000003F6"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strategic deployment of diverse teaching resources to cater to the imaginative capacities of young children.</w:t>
      </w:r>
    </w:p>
    <w:p w14:paraId="000003F7" w14:textId="77777777" w:rsidR="004B3145" w:rsidRPr="008338AC" w:rsidRDefault="004B3145">
      <w:pPr>
        <w:rPr>
          <w:rFonts w:ascii="맑은 고딕" w:eastAsia="맑은 고딕" w:hAnsi="맑은 고딕"/>
          <w:sz w:val="20"/>
          <w:lang w:val="en-US"/>
        </w:rPr>
      </w:pPr>
    </w:p>
    <w:p w14:paraId="000003F8" w14:textId="77777777" w:rsidR="004B3145" w:rsidRPr="008338AC" w:rsidRDefault="004B3145">
      <w:pPr>
        <w:rPr>
          <w:rFonts w:ascii="맑은 고딕" w:eastAsia="맑은 고딕" w:hAnsi="맑은 고딕"/>
          <w:sz w:val="20"/>
          <w:lang w:val="en-US"/>
        </w:rPr>
      </w:pPr>
    </w:p>
    <w:p w14:paraId="000003F9"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79</w:t>
      </w:r>
      <w:r w:rsidRPr="008338AC">
        <w:rPr>
          <w:rFonts w:ascii="맑은 고딕" w:eastAsia="맑은 고딕" w:hAnsi="맑은 고딕" w:cs="Arial Unicode MS"/>
          <w:sz w:val="20"/>
        </w:rPr>
        <w:tab/>
        <w:t>올림포스 독해기본2 (03~09)     theme2  Unit 09-Analysis</w:t>
      </w:r>
    </w:p>
    <w:p w14:paraId="000003FA" w14:textId="77777777" w:rsidR="004B3145" w:rsidRPr="008338AC" w:rsidRDefault="004B3145">
      <w:pPr>
        <w:rPr>
          <w:rFonts w:ascii="맑은 고딕" w:eastAsia="맑은 고딕" w:hAnsi="맑은 고딕"/>
          <w:sz w:val="20"/>
        </w:rPr>
      </w:pPr>
    </w:p>
    <w:p w14:paraId="000003FB"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3FC" w14:textId="77777777" w:rsidR="004B3145" w:rsidRPr="008338AC" w:rsidRDefault="004B3145">
      <w:pPr>
        <w:rPr>
          <w:rFonts w:ascii="맑은 고딕" w:eastAsia="맑은 고딕" w:hAnsi="맑은 고딕"/>
          <w:sz w:val="20"/>
        </w:rPr>
      </w:pPr>
    </w:p>
    <w:p w14:paraId="000003FD"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rPr>
        <w:t xml:space="preserve">When investors decide to buy physical goods, they follow a direct approach. </w:t>
      </w:r>
      <w:r w:rsidRPr="008338AC">
        <w:rPr>
          <w:rFonts w:ascii="맑은 고딕" w:eastAsia="맑은 고딕" w:hAnsi="맑은 고딕"/>
          <w:sz w:val="20"/>
          <w:lang w:val="en-US"/>
        </w:rPr>
        <w:t>This approach provides the purest exposure to the commodity’s price, but involves a cost. When investors buy commodities, they need to understand the quality of the goods and the problems that can exist if that quality is lacking. Another problem is the presence of different costs relating to storage, insurance, and cash opportunity costs. These costs affect the management of the physical good. As a result of the disadvantages of direct investment, investors typically prefer to indirectly assume a position in commodity markets to avoid the problems linked to the management of physical goods.</w:t>
      </w:r>
    </w:p>
    <w:p w14:paraId="000003FE" w14:textId="77777777" w:rsidR="004B3145" w:rsidRPr="008338AC" w:rsidRDefault="004B3145">
      <w:pPr>
        <w:rPr>
          <w:rFonts w:ascii="맑은 고딕" w:eastAsia="맑은 고딕" w:hAnsi="맑은 고딕"/>
          <w:sz w:val="20"/>
          <w:lang w:val="en-US"/>
        </w:rPr>
      </w:pPr>
    </w:p>
    <w:p w14:paraId="000003FF"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intricate process of determining fair market value for various commodities.</w:t>
      </w:r>
    </w:p>
    <w:p w14:paraId="00000400"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paramount importance of rigorous quality control in the acquisition of tangible assets.</w:t>
      </w:r>
    </w:p>
    <w:p w14:paraId="00000401"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lastRenderedPageBreak/>
        <w:t>③ The inherent challenges and associated costs of direct physical commodity investment, prompting a strategic pivot towards indirect market participation.</w:t>
      </w:r>
    </w:p>
    <w:p w14:paraId="00000402"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diverse range of financial instruments employed for hedging against commodity price volatility.</w:t>
      </w:r>
    </w:p>
    <w:p w14:paraId="00000403"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economic implications of storage and insurance expenses on long-term investment returns.</w:t>
      </w:r>
    </w:p>
    <w:p w14:paraId="00000404" w14:textId="77777777" w:rsidR="004B3145" w:rsidRPr="008338AC" w:rsidRDefault="004B3145">
      <w:pPr>
        <w:rPr>
          <w:rFonts w:ascii="맑은 고딕" w:eastAsia="맑은 고딕" w:hAnsi="맑은 고딕"/>
          <w:sz w:val="20"/>
          <w:lang w:val="en-US"/>
        </w:rPr>
      </w:pPr>
    </w:p>
    <w:p w14:paraId="00000405" w14:textId="77777777" w:rsidR="004B3145" w:rsidRPr="008338AC" w:rsidRDefault="004B3145">
      <w:pPr>
        <w:rPr>
          <w:rFonts w:ascii="맑은 고딕" w:eastAsia="맑은 고딕" w:hAnsi="맑은 고딕"/>
          <w:sz w:val="20"/>
          <w:lang w:val="en-US"/>
        </w:rPr>
      </w:pPr>
    </w:p>
    <w:p w14:paraId="00000406"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80</w:t>
      </w:r>
      <w:r w:rsidRPr="008338AC">
        <w:rPr>
          <w:rFonts w:ascii="맑은 고딕" w:eastAsia="맑은 고딕" w:hAnsi="맑은 고딕" w:cs="Arial Unicode MS"/>
          <w:sz w:val="20"/>
        </w:rPr>
        <w:tab/>
        <w:t>올림포스 독해기본2 (03~09)     theme2  Unit 09-01</w:t>
      </w:r>
    </w:p>
    <w:p w14:paraId="00000407" w14:textId="77777777" w:rsidR="004B3145" w:rsidRPr="008338AC" w:rsidRDefault="004B3145">
      <w:pPr>
        <w:rPr>
          <w:rFonts w:ascii="맑은 고딕" w:eastAsia="맑은 고딕" w:hAnsi="맑은 고딕"/>
          <w:sz w:val="20"/>
        </w:rPr>
      </w:pPr>
    </w:p>
    <w:p w14:paraId="00000408"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409" w14:textId="77777777" w:rsidR="004B3145" w:rsidRPr="008338AC" w:rsidRDefault="004B3145">
      <w:pPr>
        <w:rPr>
          <w:rFonts w:ascii="맑은 고딕" w:eastAsia="맑은 고딕" w:hAnsi="맑은 고딕"/>
          <w:sz w:val="20"/>
        </w:rPr>
      </w:pPr>
    </w:p>
    <w:p w14:paraId="0000040A"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According to natural law theory, moral principles are not simply the result of human convention or social agreement, but are based on fundamental principles of nature, including human nature. The term “natural law” refers to a set of ethical and moral principles that are thought to be inherent in the natural world and applicable to all human beings. These principles are considered to be objective, universal, and immutable, and are often seen as a source of guidance for human behaviour. Natural law theorists believe that the natural world operates according to a set of rational principles, and that these principles can be discovered through human reason and observation. They argue that these principles provide a foundation for moral and legal systems, and that they are binding on all individuals, regardless of their cultural or social background. Critics of natural law theory argue that it relies too heavily on unprovable assumptions about the existence of a divine purpose, and that it fails to account for the diversity of moral beliefs and practices across cultures and historical periods.</w:t>
      </w:r>
    </w:p>
    <w:p w14:paraId="0000040B" w14:textId="77777777" w:rsidR="004B3145" w:rsidRPr="008338AC" w:rsidRDefault="004B3145">
      <w:pPr>
        <w:rPr>
          <w:rFonts w:ascii="맑은 고딕" w:eastAsia="맑은 고딕" w:hAnsi="맑은 고딕"/>
          <w:sz w:val="20"/>
          <w:lang w:val="en-US"/>
        </w:rPr>
      </w:pPr>
    </w:p>
    <w:p w14:paraId="0000040C"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A comprehensive exposition of natural law theory, detailing its inherent principles, universal applicability, and the principal objections raised against its tenets.</w:t>
      </w:r>
    </w:p>
    <w:p w14:paraId="0000040D"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philosophical debate concerning the derivation of moral principles from human reason versus divine decree.</w:t>
      </w:r>
    </w:p>
    <w:p w14:paraId="0000040E"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immutable and objective nature of ethical guidelines as a foundation for societal order.</w:t>
      </w:r>
    </w:p>
    <w:p w14:paraId="0000040F"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historical evolution and cultural variations of moral beliefs challenging universal ethical frameworks.</w:t>
      </w:r>
    </w:p>
    <w:p w14:paraId="00000410"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methodology through which rational principles of the natural world are discerned for moral and legal systems.</w:t>
      </w:r>
    </w:p>
    <w:p w14:paraId="00000411" w14:textId="77777777" w:rsidR="004B3145" w:rsidRPr="008338AC" w:rsidRDefault="004B3145">
      <w:pPr>
        <w:rPr>
          <w:rFonts w:ascii="맑은 고딕" w:eastAsia="맑은 고딕" w:hAnsi="맑은 고딕"/>
          <w:sz w:val="20"/>
          <w:lang w:val="en-US"/>
        </w:rPr>
      </w:pPr>
    </w:p>
    <w:p w14:paraId="00000412" w14:textId="77777777" w:rsidR="004B3145" w:rsidRPr="008338AC" w:rsidRDefault="004B3145">
      <w:pPr>
        <w:rPr>
          <w:rFonts w:ascii="맑은 고딕" w:eastAsia="맑은 고딕" w:hAnsi="맑은 고딕"/>
          <w:sz w:val="20"/>
          <w:lang w:val="en-US"/>
        </w:rPr>
      </w:pPr>
    </w:p>
    <w:p w14:paraId="00000413"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81</w:t>
      </w:r>
      <w:r w:rsidRPr="008338AC">
        <w:rPr>
          <w:rFonts w:ascii="맑은 고딕" w:eastAsia="맑은 고딕" w:hAnsi="맑은 고딕" w:cs="Arial Unicode MS"/>
          <w:sz w:val="20"/>
        </w:rPr>
        <w:tab/>
        <w:t>올림포스 독해기본2 (03~09)     theme2  Unit 09-02</w:t>
      </w:r>
    </w:p>
    <w:p w14:paraId="00000414" w14:textId="77777777" w:rsidR="004B3145" w:rsidRPr="008338AC" w:rsidRDefault="004B3145">
      <w:pPr>
        <w:rPr>
          <w:rFonts w:ascii="맑은 고딕" w:eastAsia="맑은 고딕" w:hAnsi="맑은 고딕"/>
          <w:sz w:val="20"/>
        </w:rPr>
      </w:pPr>
    </w:p>
    <w:p w14:paraId="00000415"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416" w14:textId="77777777" w:rsidR="004B3145" w:rsidRPr="008338AC" w:rsidRDefault="004B3145">
      <w:pPr>
        <w:rPr>
          <w:rFonts w:ascii="맑은 고딕" w:eastAsia="맑은 고딕" w:hAnsi="맑은 고딕"/>
          <w:sz w:val="20"/>
        </w:rPr>
      </w:pPr>
    </w:p>
    <w:p w14:paraId="0000041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Most academic writing involves constructing an argument or supporting a position about some question or topic. This requires clear organization with all your points directly connected to your argument or position. In Western academic writing, a ‘linear’ style is preferred, where one point leads directly and unambiguously to the next, with little room for digressions. The organization will depend on the purpose of the composition; a literary critique will have a different structure from a chemistry report. Part of learning a discipline is learning the writing organization appropriate to that discipline. For example, academic papers in my discipline (Applied Linguistics) usually have sections (e.g., Introduction, Literature Review, Discussion, Conclusion), which are typically signposted with headings that make the organization of the paper explicit.</w:t>
      </w:r>
    </w:p>
    <w:p w14:paraId="00000418" w14:textId="77777777" w:rsidR="004B3145" w:rsidRPr="008338AC" w:rsidRDefault="004B3145">
      <w:pPr>
        <w:rPr>
          <w:rFonts w:ascii="맑은 고딕" w:eastAsia="맑은 고딕" w:hAnsi="맑은 고딕"/>
          <w:sz w:val="20"/>
          <w:lang w:val="en-US"/>
        </w:rPr>
      </w:pPr>
    </w:p>
    <w:p w14:paraId="00000419"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lastRenderedPageBreak/>
        <w:t>① The inherent requirement for academic texts to establish a well-supported argumentative framework.</w:t>
      </w:r>
    </w:p>
    <w:p w14:paraId="0000041A"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distinctive features of linear progression in Western academic prose.</w:t>
      </w:r>
    </w:p>
    <w:p w14:paraId="0000041B"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fundamental significance of structured and contextually appropriate organization in academic discourse.</w:t>
      </w:r>
    </w:p>
    <w:p w14:paraId="0000041C"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conventional sectional divisions and explicit signposting in specialized academic publications.</w:t>
      </w:r>
    </w:p>
    <w:p w14:paraId="0000041D"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overarching strategies for enhancing clarity and coherence in scholarly communication.</w:t>
      </w:r>
    </w:p>
    <w:p w14:paraId="0000041E" w14:textId="77777777" w:rsidR="004B3145" w:rsidRPr="008338AC" w:rsidRDefault="004B3145">
      <w:pPr>
        <w:rPr>
          <w:rFonts w:ascii="맑은 고딕" w:eastAsia="맑은 고딕" w:hAnsi="맑은 고딕"/>
          <w:sz w:val="20"/>
          <w:lang w:val="en-US"/>
        </w:rPr>
      </w:pPr>
    </w:p>
    <w:p w14:paraId="0000041F" w14:textId="77777777" w:rsidR="004B3145" w:rsidRPr="008338AC" w:rsidRDefault="004B3145">
      <w:pPr>
        <w:rPr>
          <w:rFonts w:ascii="맑은 고딕" w:eastAsia="맑은 고딕" w:hAnsi="맑은 고딕"/>
          <w:sz w:val="20"/>
          <w:lang w:val="en-US"/>
        </w:rPr>
      </w:pPr>
    </w:p>
    <w:p w14:paraId="00000420"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82</w:t>
      </w:r>
      <w:r w:rsidRPr="008338AC">
        <w:rPr>
          <w:rFonts w:ascii="맑은 고딕" w:eastAsia="맑은 고딕" w:hAnsi="맑은 고딕" w:cs="Arial Unicode MS"/>
          <w:sz w:val="20"/>
        </w:rPr>
        <w:tab/>
        <w:t>올림포스 독해기본2 (03~09)     theme2  Unit 09-03</w:t>
      </w:r>
    </w:p>
    <w:p w14:paraId="00000421" w14:textId="77777777" w:rsidR="004B3145" w:rsidRPr="008338AC" w:rsidRDefault="004B3145">
      <w:pPr>
        <w:rPr>
          <w:rFonts w:ascii="맑은 고딕" w:eastAsia="맑은 고딕" w:hAnsi="맑은 고딕"/>
          <w:sz w:val="20"/>
        </w:rPr>
      </w:pPr>
    </w:p>
    <w:p w14:paraId="00000422"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423" w14:textId="77777777" w:rsidR="004B3145" w:rsidRPr="008338AC" w:rsidRDefault="004B3145">
      <w:pPr>
        <w:rPr>
          <w:rFonts w:ascii="맑은 고딕" w:eastAsia="맑은 고딕" w:hAnsi="맑은 고딕"/>
          <w:sz w:val="20"/>
        </w:rPr>
      </w:pPr>
    </w:p>
    <w:p w14:paraId="0000042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Habits are part of our everyday lives and therefore, when we don’t clean our teeth, eat breakfast, have our morning coffee or have biscuits in the afternoon, we feel unsettled and a little bit stressed. This feeling is unpleasant and we quickly learn that it can be avoided by carrying on with our habit. Therefore, not eating biscuits feels unusual, but this can all be made OK with a few biscuits. And the habit carries on as it becomes the solution to the problem created when trying to change it. It’s a vicious circle. But it’s the change in the habit which makes us feel stressed, not the absence of the actual behaviour. And if we start to realise that the feeling of stress or worry is just ‘withdrawal’ and will only be made worse in the longer term if we give in and use the habit to get rid of it, then we can start to break the habit itself.</w:t>
      </w:r>
    </w:p>
    <w:p w14:paraId="00000425" w14:textId="77777777" w:rsidR="004B3145" w:rsidRPr="008338AC" w:rsidRDefault="004B3145">
      <w:pPr>
        <w:rPr>
          <w:rFonts w:ascii="맑은 고딕" w:eastAsia="맑은 고딕" w:hAnsi="맑은 고딕"/>
          <w:sz w:val="20"/>
          <w:lang w:val="en-US"/>
        </w:rPr>
      </w:pPr>
    </w:p>
    <w:p w14:paraId="00000426"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immediate psychological discomfort arising from the interruption of established routines.</w:t>
      </w:r>
    </w:p>
    <w:p w14:paraId="0000042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inherent human inclination to derive solace from predictable patterns of behavior.</w:t>
      </w:r>
    </w:p>
    <w:p w14:paraId="00000428"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long-term adverse psychological consequences of failing to overcome ingrained behavioral patterns.</w:t>
      </w:r>
    </w:p>
    <w:p w14:paraId="00000429"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self-reinforcing mechanism of habitual behaviors and the cognitive reinterpretation essential for their cessation.</w:t>
      </w:r>
    </w:p>
    <w:p w14:paraId="0000042A"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significant influence of environmental triggers on the initiation and persistence of routine actions.</w:t>
      </w:r>
    </w:p>
    <w:p w14:paraId="0000042B" w14:textId="77777777" w:rsidR="004B3145" w:rsidRPr="008338AC" w:rsidRDefault="004B3145">
      <w:pPr>
        <w:rPr>
          <w:rFonts w:ascii="맑은 고딕" w:eastAsia="맑은 고딕" w:hAnsi="맑은 고딕"/>
          <w:sz w:val="20"/>
          <w:lang w:val="en-US"/>
        </w:rPr>
      </w:pPr>
    </w:p>
    <w:p w14:paraId="0000042C" w14:textId="77777777" w:rsidR="004B3145" w:rsidRPr="008338AC" w:rsidRDefault="004B3145">
      <w:pPr>
        <w:rPr>
          <w:rFonts w:ascii="맑은 고딕" w:eastAsia="맑은 고딕" w:hAnsi="맑은 고딕"/>
          <w:sz w:val="20"/>
          <w:lang w:val="en-US"/>
        </w:rPr>
      </w:pPr>
    </w:p>
    <w:p w14:paraId="0000042D"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83</w:t>
      </w:r>
      <w:r w:rsidRPr="008338AC">
        <w:rPr>
          <w:rFonts w:ascii="맑은 고딕" w:eastAsia="맑은 고딕" w:hAnsi="맑은 고딕" w:cs="Arial Unicode MS"/>
          <w:sz w:val="20"/>
        </w:rPr>
        <w:tab/>
        <w:t>올림포스 독해기본2 (03~09)     theme2  Unit 09-서술형</w:t>
      </w:r>
    </w:p>
    <w:p w14:paraId="0000042E" w14:textId="77777777" w:rsidR="004B3145" w:rsidRPr="008338AC" w:rsidRDefault="004B3145">
      <w:pPr>
        <w:rPr>
          <w:rFonts w:ascii="맑은 고딕" w:eastAsia="맑은 고딕" w:hAnsi="맑은 고딕"/>
          <w:sz w:val="20"/>
        </w:rPr>
      </w:pPr>
    </w:p>
    <w:p w14:paraId="0000042F"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430" w14:textId="77777777" w:rsidR="004B3145" w:rsidRPr="008338AC" w:rsidRDefault="004B3145">
      <w:pPr>
        <w:rPr>
          <w:rFonts w:ascii="맑은 고딕" w:eastAsia="맑은 고딕" w:hAnsi="맑은 고딕"/>
          <w:sz w:val="20"/>
        </w:rPr>
      </w:pPr>
    </w:p>
    <w:p w14:paraId="00000431"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You might notice that if you compare two products with the same function, but in very different price ranges, you’ll tend to find that the more expensive the product is, the more likely it is to be sold in a way that emphasizes how it makes you feel, rather than its inherent function and properties. There is a huge economic advantage to creating this feel-good associated value, which is a product of advertising and often, advertising alone. The economic advantage is simple to state: people will pay more for this extra kick. This might seem like trickery ― the consumer is fooled by the advertiser into believing that the product is more than it is, and is induced to pay more for it as a result. But the advertisers may well argue that these added associations create not just apparent ― but real ― added value for the product, that they change the consumer’s experience of the product into something more.</w:t>
      </w:r>
    </w:p>
    <w:p w14:paraId="00000432" w14:textId="77777777" w:rsidR="004B3145" w:rsidRPr="008338AC" w:rsidRDefault="004B3145">
      <w:pPr>
        <w:rPr>
          <w:rFonts w:ascii="맑은 고딕" w:eastAsia="맑은 고딕" w:hAnsi="맑은 고딕"/>
          <w:sz w:val="20"/>
          <w:lang w:val="en-US"/>
        </w:rPr>
      </w:pPr>
    </w:p>
    <w:p w14:paraId="00000433"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lastRenderedPageBreak/>
        <w:t>① The inherent challenges in objectively assessing the functional attributes of consumer products across varying price points.</w:t>
      </w:r>
    </w:p>
    <w:p w14:paraId="0000043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deceptive tactics employed by advertisers to obscure the actual utility of products and exploit consumer gullibility.</w:t>
      </w:r>
    </w:p>
    <w:p w14:paraId="00000435"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The shifting paradigms in consumer preference from tangible product specifications to intangible experiential benefits.</w:t>
      </w:r>
    </w:p>
    <w:p w14:paraId="00000436"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economic imperative for businesses to diversify product offerings to cater to a wider spectrum of consumer emotional needs.</w:t>
      </w:r>
    </w:p>
    <w:p w14:paraId="00000437"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strategic deployment of emotional resonance in marketing to elevate the perceived worth of premium goods and justify their augmented cost, along with an exploration of the veracity of such added value.</w:t>
      </w:r>
    </w:p>
    <w:p w14:paraId="00000438" w14:textId="77777777" w:rsidR="004B3145" w:rsidRPr="008338AC" w:rsidRDefault="004B3145">
      <w:pPr>
        <w:rPr>
          <w:rFonts w:ascii="맑은 고딕" w:eastAsia="맑은 고딕" w:hAnsi="맑은 고딕"/>
          <w:sz w:val="20"/>
          <w:lang w:val="en-US"/>
        </w:rPr>
      </w:pPr>
    </w:p>
    <w:p w14:paraId="00000439" w14:textId="77777777" w:rsidR="004B3145" w:rsidRPr="008338AC" w:rsidRDefault="004B3145">
      <w:pPr>
        <w:rPr>
          <w:rFonts w:ascii="맑은 고딕" w:eastAsia="맑은 고딕" w:hAnsi="맑은 고딕"/>
          <w:sz w:val="20"/>
          <w:lang w:val="en-US"/>
        </w:rPr>
      </w:pPr>
    </w:p>
    <w:p w14:paraId="0000043A"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lang w:val="en-US"/>
        </w:rPr>
        <w:tab/>
      </w:r>
      <w:r w:rsidRPr="008338AC">
        <w:rPr>
          <w:rFonts w:ascii="맑은 고딕" w:eastAsia="맑은 고딕" w:hAnsi="맑은 고딕" w:cs="Arial Unicode MS"/>
          <w:sz w:val="20"/>
        </w:rPr>
        <w:t>J English Factory</w:t>
      </w:r>
      <w:r w:rsidRPr="008338AC">
        <w:rPr>
          <w:rFonts w:ascii="맑은 고딕" w:eastAsia="맑은 고딕" w:hAnsi="맑은 고딕" w:cs="Arial Unicode MS"/>
          <w:sz w:val="20"/>
        </w:rPr>
        <w:tab/>
        <w:t>문제 84</w:t>
      </w:r>
      <w:r w:rsidRPr="008338AC">
        <w:rPr>
          <w:rFonts w:ascii="맑은 고딕" w:eastAsia="맑은 고딕" w:hAnsi="맑은 고딕" w:cs="Arial Unicode MS"/>
          <w:sz w:val="20"/>
        </w:rPr>
        <w:tab/>
        <w:t>올림포스 독해기본2 (03~09)     theme2  Unit 09-논술형</w:t>
      </w:r>
    </w:p>
    <w:p w14:paraId="0000043B" w14:textId="77777777" w:rsidR="004B3145" w:rsidRPr="008338AC" w:rsidRDefault="004B3145">
      <w:pPr>
        <w:rPr>
          <w:rFonts w:ascii="맑은 고딕" w:eastAsia="맑은 고딕" w:hAnsi="맑은 고딕"/>
          <w:sz w:val="20"/>
        </w:rPr>
      </w:pPr>
    </w:p>
    <w:p w14:paraId="0000043C" w14:textId="77777777" w:rsidR="004B3145" w:rsidRPr="008338AC" w:rsidRDefault="00000000">
      <w:pPr>
        <w:rPr>
          <w:rFonts w:ascii="맑은 고딕" w:eastAsia="맑은 고딕" w:hAnsi="맑은 고딕"/>
          <w:sz w:val="20"/>
        </w:rPr>
      </w:pPr>
      <w:r w:rsidRPr="008338AC">
        <w:rPr>
          <w:rFonts w:ascii="맑은 고딕" w:eastAsia="맑은 고딕" w:hAnsi="맑은 고딕" w:cs="Arial Unicode MS"/>
          <w:sz w:val="20"/>
        </w:rPr>
        <w:t xml:space="preserve">  다음 글을 읽고 주제로 적절한 것을 고르시오.</w:t>
      </w:r>
    </w:p>
    <w:p w14:paraId="0000043D" w14:textId="77777777" w:rsidR="004B3145" w:rsidRPr="008338AC" w:rsidRDefault="004B3145">
      <w:pPr>
        <w:rPr>
          <w:rFonts w:ascii="맑은 고딕" w:eastAsia="맑은 고딕" w:hAnsi="맑은 고딕"/>
          <w:sz w:val="20"/>
        </w:rPr>
      </w:pPr>
    </w:p>
    <w:p w14:paraId="0000043E"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sz w:val="20"/>
          <w:lang w:val="en-US"/>
        </w:rPr>
        <w:t xml:space="preserve">We seem to have developed a visual language of facial recognition that influences our emotional judgement of people, before we are even consciously aware of what those things really mean. And because it’s evolutionarily wired in us to do this, there’s no escaping it ― humans are such a social species that it makes sense for us to be able to quickly assess if someone is friend or foe. The problem, though, is that our snap judgements and prejudices are often wrong. People with chiselled jaws aren’t all competent, and round-faced individuals are certainly not all trustworthy. Professor Alexander Todorov from Princeton University explains that, perhaps because we’re now exposed to so many faces, our visual cortices </w:t>
      </w:r>
      <w:r w:rsidRPr="008338AC">
        <w:rPr>
          <w:rFonts w:ascii="맑은 고딕" w:eastAsia="맑은 고딕" w:hAnsi="맑은 고딕"/>
          <w:sz w:val="20"/>
          <w:lang w:val="en-US"/>
        </w:rPr>
        <w:t>have gone for the simplest groupings and attributed certain features to certain personality traits, but as a result we’re susceptible to the worst type of visual stereotyping.</w:t>
      </w:r>
    </w:p>
    <w:p w14:paraId="0000043F" w14:textId="77777777" w:rsidR="004B3145" w:rsidRPr="008338AC" w:rsidRDefault="004B3145">
      <w:pPr>
        <w:rPr>
          <w:rFonts w:ascii="맑은 고딕" w:eastAsia="맑은 고딕" w:hAnsi="맑은 고딕"/>
          <w:sz w:val="20"/>
          <w:lang w:val="en-US"/>
        </w:rPr>
      </w:pPr>
    </w:p>
    <w:p w14:paraId="00000440"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① The evolutionary origins of humans' capacity for rapid categorization of individuals as either friend or foe through facial cues.</w:t>
      </w:r>
    </w:p>
    <w:p w14:paraId="00000441"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② The complex neurological mechanisms by which the visual cortex processes and groups facial attributes to infer personality.</w:t>
      </w:r>
    </w:p>
    <w:p w14:paraId="00000442"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③ Effective strategies for consciously overcoming the ingrained prejudices that stem from superficial visual evaluations of others.</w:t>
      </w:r>
    </w:p>
    <w:p w14:paraId="00000443"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④ The adaptive benefits of developing a sophisticated visual language for social assessment within a highly interactive species.</w:t>
      </w:r>
    </w:p>
    <w:p w14:paraId="00000444" w14:textId="77777777" w:rsidR="004B3145" w:rsidRPr="008338AC" w:rsidRDefault="00000000">
      <w:pPr>
        <w:rPr>
          <w:rFonts w:ascii="맑은 고딕" w:eastAsia="맑은 고딕" w:hAnsi="맑은 고딕"/>
          <w:sz w:val="20"/>
          <w:lang w:val="en-US"/>
        </w:rPr>
      </w:pPr>
      <w:r w:rsidRPr="008338AC">
        <w:rPr>
          <w:rFonts w:ascii="맑은 고딕" w:eastAsia="맑은 고딕" w:hAnsi="맑은 고딕" w:cs="Arial Unicode MS"/>
          <w:sz w:val="20"/>
          <w:lang w:val="en-US"/>
        </w:rPr>
        <w:t>⑤ The inherent human propensity to form character assessments based on facial features, often leading to inaccurate and detrimental visual stereotyping.</w:t>
      </w:r>
    </w:p>
    <w:p w14:paraId="00000445" w14:textId="77777777" w:rsidR="004B3145" w:rsidRPr="008338AC" w:rsidRDefault="004B3145">
      <w:pPr>
        <w:rPr>
          <w:rFonts w:ascii="맑은 고딕" w:eastAsia="맑은 고딕" w:hAnsi="맑은 고딕"/>
          <w:sz w:val="20"/>
          <w:lang w:val="en-US"/>
        </w:rPr>
      </w:pPr>
    </w:p>
    <w:sectPr w:rsidR="004B3145" w:rsidRPr="008338AC" w:rsidSect="008338AC">
      <w:headerReference w:type="even" r:id="rId6"/>
      <w:headerReference w:type="default" r:id="rId7"/>
      <w:footerReference w:type="even" r:id="rId8"/>
      <w:footerReference w:type="default" r:id="rId9"/>
      <w:headerReference w:type="first" r:id="rId10"/>
      <w:footerReference w:type="first" r:id="rId11"/>
      <w:pgSz w:w="11909" w:h="16834"/>
      <w:pgMar w:top="1134" w:right="567" w:bottom="567" w:left="567" w:header="720" w:footer="720" w:gutter="0"/>
      <w:pgNumType w:start="1"/>
      <w:cols w:num="2" w:sep="1" w:space="9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FF6B2" w14:textId="77777777" w:rsidR="0033456F" w:rsidRDefault="0033456F" w:rsidP="008338AC">
      <w:pPr>
        <w:spacing w:line="240" w:lineRule="auto"/>
      </w:pPr>
      <w:r>
        <w:separator/>
      </w:r>
    </w:p>
  </w:endnote>
  <w:endnote w:type="continuationSeparator" w:id="0">
    <w:p w14:paraId="31A61BA5" w14:textId="77777777" w:rsidR="0033456F" w:rsidRDefault="0033456F" w:rsidP="008338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913F9" w14:textId="77777777" w:rsidR="008338AC" w:rsidRDefault="008338A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A172" w14:textId="77777777" w:rsidR="008338AC" w:rsidRDefault="008338A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CBEA" w14:textId="77777777" w:rsidR="008338AC" w:rsidRDefault="008338A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BE10C" w14:textId="77777777" w:rsidR="0033456F" w:rsidRDefault="0033456F" w:rsidP="008338AC">
      <w:pPr>
        <w:spacing w:line="240" w:lineRule="auto"/>
      </w:pPr>
      <w:r>
        <w:separator/>
      </w:r>
    </w:p>
  </w:footnote>
  <w:footnote w:type="continuationSeparator" w:id="0">
    <w:p w14:paraId="68AFCC9B" w14:textId="77777777" w:rsidR="0033456F" w:rsidRDefault="0033456F" w:rsidP="008338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8B85" w14:textId="77777777" w:rsidR="008338AC" w:rsidRDefault="008338A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6118" w14:textId="28990943" w:rsidR="008338AC" w:rsidRDefault="008338AC">
    <w:pPr>
      <w:pStyle w:val="a5"/>
    </w:pPr>
    <w:r>
      <w:fldChar w:fldCharType="begin"/>
    </w:r>
    <w:r>
      <w:instrText xml:space="preserve"> </w:instrText>
    </w:r>
    <w:r>
      <w:rPr>
        <w:rFonts w:hint="eastAsia"/>
      </w:rPr>
      <w:instrText>FILENAME \* MERGEFORMAT</w:instrText>
    </w:r>
    <w:r>
      <w:instrText xml:space="preserve"> </w:instrText>
    </w:r>
    <w:r>
      <w:fldChar w:fldCharType="separate"/>
    </w:r>
    <w:r>
      <w:rPr>
        <w:rFonts w:hint="eastAsia"/>
        <w:noProof/>
      </w:rPr>
      <w:t>올림포스 독해기본2 (03~09) theme2-q001</w:t>
    </w:r>
    <w:r>
      <w:fldChar w:fldCharType="end"/>
    </w:r>
    <w:r>
      <w:tab/>
    </w:r>
    <w:r>
      <w:tab/>
    </w:r>
    <w:r>
      <w:fldChar w:fldCharType="begin"/>
    </w:r>
    <w:r>
      <w:instrText xml:space="preserve"> PAGE  \* Arabic  \* MERGEFORMAT </w:instrText>
    </w:r>
    <w:r>
      <w:fldChar w:fldCharType="separate"/>
    </w:r>
    <w:r>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7138" w14:textId="77777777" w:rsidR="008338AC" w:rsidRDefault="008338A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145"/>
    <w:rsid w:val="0033456F"/>
    <w:rsid w:val="004B3145"/>
    <w:rsid w:val="008338AC"/>
    <w:rsid w:val="00C72E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65B70BC0-D8F8-409F-9A58-CBD660CE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Char"/>
    <w:uiPriority w:val="99"/>
    <w:unhideWhenUsed/>
    <w:rsid w:val="008338AC"/>
    <w:pPr>
      <w:tabs>
        <w:tab w:val="center" w:pos="4513"/>
        <w:tab w:val="right" w:pos="9026"/>
      </w:tabs>
      <w:snapToGrid w:val="0"/>
    </w:pPr>
  </w:style>
  <w:style w:type="character" w:customStyle="1" w:styleId="Char">
    <w:name w:val="머리글 Char"/>
    <w:basedOn w:val="a0"/>
    <w:link w:val="a5"/>
    <w:uiPriority w:val="99"/>
    <w:rsid w:val="008338AC"/>
  </w:style>
  <w:style w:type="paragraph" w:styleId="a6">
    <w:name w:val="footer"/>
    <w:basedOn w:val="a"/>
    <w:link w:val="Char0"/>
    <w:uiPriority w:val="99"/>
    <w:unhideWhenUsed/>
    <w:rsid w:val="008338AC"/>
    <w:pPr>
      <w:tabs>
        <w:tab w:val="center" w:pos="4513"/>
        <w:tab w:val="right" w:pos="9026"/>
      </w:tabs>
      <w:snapToGrid w:val="0"/>
    </w:pPr>
  </w:style>
  <w:style w:type="character" w:customStyle="1" w:styleId="Char0">
    <w:name w:val="바닥글 Char"/>
    <w:basedOn w:val="a0"/>
    <w:link w:val="a6"/>
    <w:uiPriority w:val="99"/>
    <w:rsid w:val="00833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19745</Words>
  <Characters>112550</Characters>
  <Application>Microsoft Office Word</Application>
  <DocSecurity>0</DocSecurity>
  <Lines>937</Lines>
  <Paragraphs>264</Paragraphs>
  <ScaleCrop>false</ScaleCrop>
  <Company/>
  <LinksUpToDate>false</LinksUpToDate>
  <CharactersWithSpaces>132031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2</cp:revision>
  <dcterms:created xsi:type="dcterms:W3CDTF">2025-10-19T06:10:00Z</dcterms:created>
  <dcterms:modified xsi:type="dcterms:W3CDTF">2025-10-19T06:10:00Z</dcterms:modified>
</cp:coreProperties>
</file>