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26F6" w:rsidRDefault="00A426F6" w:rsidP="00A426F6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9F552C" w:rsidRDefault="00A426F6">
      <w:pPr>
        <w:rPr>
          <w:sz w:val="16"/>
        </w:rPr>
      </w:pPr>
      <w:r>
        <w:rPr>
          <w:rFonts w:hint="eastAsia"/>
          <w:sz w:val="16"/>
        </w:rPr>
        <w:t>[2012 예비]</w:t>
      </w:r>
    </w:p>
    <w:p w:rsidR="00A426F6" w:rsidRDefault="00A426F6">
      <w:pPr>
        <w:rPr>
          <w:sz w:val="16"/>
        </w:rPr>
      </w:pPr>
      <w:r>
        <w:rPr>
          <w:noProof/>
        </w:rPr>
        <w:drawing>
          <wp:inline distT="0" distB="0" distL="0" distR="0" wp14:anchorId="323DCB08" wp14:editId="09FAFF32">
            <wp:extent cx="3284855" cy="3527359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27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6F6" w:rsidRDefault="00A426F6">
      <w:pPr>
        <w:rPr>
          <w:sz w:val="16"/>
        </w:rPr>
      </w:pPr>
    </w:p>
    <w:p w:rsidR="00A426F6" w:rsidRDefault="00A426F6">
      <w:pPr>
        <w:rPr>
          <w:sz w:val="16"/>
        </w:rPr>
      </w:pPr>
      <w:r>
        <w:rPr>
          <w:rFonts w:hint="eastAsia"/>
          <w:sz w:val="16"/>
        </w:rPr>
        <w:t>[2013 6월]</w:t>
      </w:r>
    </w:p>
    <w:p w:rsidR="00A426F6" w:rsidRDefault="00A426F6">
      <w:pPr>
        <w:rPr>
          <w:sz w:val="16"/>
        </w:rPr>
      </w:pPr>
      <w:r>
        <w:rPr>
          <w:noProof/>
        </w:rPr>
        <w:drawing>
          <wp:inline distT="0" distB="0" distL="0" distR="0" wp14:anchorId="506FD719" wp14:editId="1071C505">
            <wp:extent cx="3284855" cy="4199069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199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6F6" w:rsidRDefault="00A426F6">
      <w:pPr>
        <w:rPr>
          <w:sz w:val="16"/>
        </w:rPr>
      </w:pPr>
    </w:p>
    <w:p w:rsidR="00A426F6" w:rsidRDefault="00A426F6" w:rsidP="00A426F6">
      <w:pPr>
        <w:ind w:firstLineChars="2100" w:firstLine="4061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13. 빛</w:t>
      </w:r>
    </w:p>
    <w:p w:rsidR="00A426F6" w:rsidRDefault="00A426F6" w:rsidP="00A426F6">
      <w:pPr>
        <w:rPr>
          <w:sz w:val="16"/>
        </w:rPr>
      </w:pPr>
      <w:r>
        <w:rPr>
          <w:rFonts w:hint="eastAsia"/>
          <w:sz w:val="16"/>
        </w:rPr>
        <w:t>[2013 9월]</w:t>
      </w:r>
    </w:p>
    <w:p w:rsidR="00A426F6" w:rsidRDefault="00A426F6" w:rsidP="00A426F6">
      <w:pPr>
        <w:rPr>
          <w:sz w:val="16"/>
        </w:rPr>
      </w:pPr>
      <w:r>
        <w:rPr>
          <w:noProof/>
        </w:rPr>
        <w:drawing>
          <wp:inline distT="0" distB="0" distL="0" distR="0" wp14:anchorId="6643E3F4" wp14:editId="66639D44">
            <wp:extent cx="3284855" cy="3461030"/>
            <wp:effectExtent l="0" t="0" r="0" b="635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4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  <w:r>
        <w:rPr>
          <w:rFonts w:hint="eastAsia"/>
          <w:sz w:val="16"/>
        </w:rPr>
        <w:t xml:space="preserve">[2013 </w:t>
      </w:r>
      <w:proofErr w:type="spellStart"/>
      <w:r>
        <w:rPr>
          <w:rFonts w:hint="eastAsia"/>
          <w:sz w:val="16"/>
        </w:rPr>
        <w:t>대수능</w:t>
      </w:r>
      <w:proofErr w:type="spellEnd"/>
      <w:r>
        <w:rPr>
          <w:rFonts w:hint="eastAsia"/>
          <w:sz w:val="16"/>
        </w:rPr>
        <w:t>]</w:t>
      </w:r>
    </w:p>
    <w:p w:rsidR="00A426F6" w:rsidRDefault="00A426F6" w:rsidP="00A426F6">
      <w:pPr>
        <w:rPr>
          <w:sz w:val="16"/>
        </w:rPr>
      </w:pPr>
      <w:r>
        <w:rPr>
          <w:noProof/>
        </w:rPr>
        <w:drawing>
          <wp:inline distT="0" distB="0" distL="0" distR="0" wp14:anchorId="2DA959DC" wp14:editId="0AFD4C81">
            <wp:extent cx="3284855" cy="248540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8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rPr>
          <w:sz w:val="16"/>
        </w:rPr>
      </w:pPr>
    </w:p>
    <w:p w:rsidR="00A426F6" w:rsidRDefault="00A426F6" w:rsidP="00A426F6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A426F6" w:rsidRDefault="00A426F6" w:rsidP="00A426F6">
      <w:pPr>
        <w:rPr>
          <w:sz w:val="16"/>
        </w:rPr>
      </w:pPr>
      <w:r>
        <w:rPr>
          <w:rFonts w:hint="eastAsia"/>
          <w:sz w:val="16"/>
        </w:rPr>
        <w:t>[2014 6월]</w:t>
      </w:r>
    </w:p>
    <w:p w:rsidR="00A426F6" w:rsidRDefault="00A426F6" w:rsidP="00A426F6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noProof/>
        </w:rPr>
        <w:drawing>
          <wp:inline distT="0" distB="0" distL="0" distR="0" wp14:anchorId="55BBFD70" wp14:editId="3AD48EE0">
            <wp:extent cx="3284855" cy="3562804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6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6F6" w:rsidRDefault="00A426F6" w:rsidP="00A426F6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</w:p>
    <w:p w:rsidR="00A426F6" w:rsidRDefault="00A426F6" w:rsidP="00A426F6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</w:p>
    <w:p w:rsidR="00A426F6" w:rsidRDefault="00A426F6" w:rsidP="00A426F6">
      <w:pPr>
        <w:rPr>
          <w:sz w:val="16"/>
        </w:rPr>
      </w:pPr>
      <w:r>
        <w:rPr>
          <w:rFonts w:hint="eastAsia"/>
          <w:sz w:val="16"/>
        </w:rPr>
        <w:t>[2014 9월]</w:t>
      </w:r>
    </w:p>
    <w:p w:rsidR="00A426F6" w:rsidRDefault="00966AE4" w:rsidP="00A426F6">
      <w:pPr>
        <w:rPr>
          <w:sz w:val="16"/>
        </w:rPr>
      </w:pPr>
      <w:r>
        <w:rPr>
          <w:noProof/>
        </w:rPr>
        <w:drawing>
          <wp:inline distT="0" distB="0" distL="0" distR="0" wp14:anchorId="4F5D3AC8" wp14:editId="3F548882">
            <wp:extent cx="3284855" cy="3836893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83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AE4" w:rsidRDefault="00966AE4" w:rsidP="00A426F6">
      <w:pPr>
        <w:rPr>
          <w:sz w:val="16"/>
        </w:rPr>
      </w:pPr>
    </w:p>
    <w:p w:rsidR="00966AE4" w:rsidRDefault="00966AE4" w:rsidP="00966AE4">
      <w:pPr>
        <w:ind w:firstLineChars="2100" w:firstLine="4061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13. 빛</w:t>
      </w:r>
    </w:p>
    <w:p w:rsidR="00966AE4" w:rsidRDefault="00B57E3E" w:rsidP="00A426F6">
      <w:pPr>
        <w:rPr>
          <w:sz w:val="24"/>
        </w:rPr>
      </w:pPr>
      <w:r>
        <w:rPr>
          <w:rFonts w:hint="eastAsia"/>
          <w:sz w:val="24"/>
        </w:rPr>
        <w:t>13. 빛</w:t>
      </w:r>
    </w:p>
    <w:p w:rsidR="00535DE6" w:rsidRDefault="00B57E3E" w:rsidP="00535DE6">
      <w:pPr>
        <w:ind w:firstLineChars="100" w:firstLine="200"/>
      </w:pPr>
      <w:r>
        <w:rPr>
          <w:rFonts w:hint="eastAsia"/>
        </w:rPr>
        <w:t>주로 빛의 3원색과 관련해서 문제를 출제한다. 세가지 원뿔세포가 색에 따라 어떻게 반응 하는지, 그 메커니즘을 알아야 한다. 2012예비, 139, 146에 나왔던 그래프를 보면, 세가지 원뿔세</w:t>
      </w:r>
      <w:r w:rsidR="00535DE6">
        <w:rPr>
          <w:rFonts w:hint="eastAsia"/>
        </w:rPr>
        <w:t>포는</w:t>
      </w:r>
      <w:r>
        <w:rPr>
          <w:rFonts w:hint="eastAsia"/>
        </w:rPr>
        <w:t xml:space="preserve"> 파장에 따라 반응 정도가 다른 것을 알 수 있다. 파장이 작은 순서대로, 파랑, 초록, 빨강 원뿔세포이다. 빛이 들어오면, 그 파장에 맞추어 각 세포가 반응하는데, 예를 들어 540nm정도의 파장을 가진 빛이 들어오면, 초록, 빨강 원뿔세포가 서로 비슷한 정도로 반</w:t>
      </w:r>
      <w:r w:rsidR="00535DE6">
        <w:rPr>
          <w:rFonts w:hint="eastAsia"/>
        </w:rPr>
        <w:t xml:space="preserve">응해 노란색으로 인식한다는 </w:t>
      </w:r>
      <w:r>
        <w:rPr>
          <w:rFonts w:hint="eastAsia"/>
        </w:rPr>
        <w:t xml:space="preserve">것을 알 수 있다. 이런 식으로, 세가지 원뿔세포의 </w:t>
      </w:r>
      <w:r w:rsidR="00535DE6">
        <w:rPr>
          <w:rFonts w:hint="eastAsia"/>
        </w:rPr>
        <w:t xml:space="preserve">반응 정도에 따라 우리의 눈은 색을 인식하게 된다. </w:t>
      </w:r>
    </w:p>
    <w:p w:rsidR="00535DE6" w:rsidRDefault="00535DE6" w:rsidP="00535DE6">
      <w:pPr>
        <w:ind w:firstLine="210"/>
      </w:pPr>
      <w:r>
        <w:rPr>
          <w:rFonts w:hint="eastAsia"/>
        </w:rPr>
        <w:t>여태까지 약간 지엽적이라 생각해서 공부를 소홀히 했던 단원이 있다면, 생각을 바꾸어야 한다. 개정수능은 확실히 2, 3단원에서 지엽적으로 낼 수 있는 내용이 많</w:t>
      </w:r>
      <w:r w:rsidR="00AD2516">
        <w:rPr>
          <w:rFonts w:hint="eastAsia"/>
        </w:rPr>
        <w:t>기 때문에 꼼꼼히 공부하는 것이 좋은 습관이다.</w:t>
      </w:r>
      <w:r>
        <w:rPr>
          <w:rFonts w:hint="eastAsia"/>
        </w:rPr>
        <w:t xml:space="preserve"> 149같이 빨강, 초록, 파랑 단색광의 세기를 달리해 직접 색을 물어보는 경우도 있으니, 각 단색광의 세기에 따른 합성 색이 무슨 색인지 외워놓을 필요가 있다. </w:t>
      </w:r>
    </w:p>
    <w:p w:rsidR="00B57E3E" w:rsidRPr="00535DE6" w:rsidRDefault="00535DE6" w:rsidP="00535DE6">
      <w:pPr>
        <w:ind w:firstLine="210"/>
      </w:pPr>
      <w:r>
        <w:rPr>
          <w:rFonts w:hint="eastAsia"/>
        </w:rPr>
        <w:t xml:space="preserve">작년 </w:t>
      </w:r>
      <w:proofErr w:type="spellStart"/>
      <w:r>
        <w:rPr>
          <w:rFonts w:hint="eastAsia"/>
        </w:rPr>
        <w:t>대수능에는</w:t>
      </w:r>
      <w:proofErr w:type="spellEnd"/>
      <w:r>
        <w:rPr>
          <w:rFonts w:hint="eastAsia"/>
        </w:rPr>
        <w:t xml:space="preserve"> 광전효과를 물어봤는데, 광전효과가 아무래도 더 깊이 있는 주제이다 보니, 이번 수능에서도 직, 간접적으로 출제될 가능성이 높다. 광전효과의 개념을 확실하게 알고 있는지 각자 개념서와 교과서로 확인해보자.   </w:t>
      </w:r>
    </w:p>
    <w:p w:rsidR="00E123FF" w:rsidRPr="00535DE6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E123FF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E123FF" w:rsidRDefault="00E123FF" w:rsidP="00A426F6">
      <w:pPr>
        <w:rPr>
          <w:sz w:val="16"/>
        </w:rPr>
      </w:pPr>
      <w:r>
        <w:rPr>
          <w:rFonts w:hint="eastAsia"/>
          <w:sz w:val="16"/>
        </w:rPr>
        <w:t>[2012 예비]</w:t>
      </w:r>
    </w:p>
    <w:p w:rsidR="00E123FF" w:rsidRDefault="00E123FF" w:rsidP="00A426F6">
      <w:pPr>
        <w:rPr>
          <w:sz w:val="16"/>
        </w:rPr>
      </w:pPr>
      <w:r>
        <w:rPr>
          <w:noProof/>
        </w:rPr>
        <w:drawing>
          <wp:inline distT="0" distB="0" distL="0" distR="0" wp14:anchorId="625B3EBB" wp14:editId="643F0647">
            <wp:extent cx="3284855" cy="2752119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752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  <w:r>
        <w:rPr>
          <w:rFonts w:hint="eastAsia"/>
          <w:sz w:val="16"/>
        </w:rPr>
        <w:t>[2013 6월]</w:t>
      </w:r>
    </w:p>
    <w:p w:rsidR="00E123FF" w:rsidRDefault="00E123FF" w:rsidP="00A426F6">
      <w:pPr>
        <w:rPr>
          <w:sz w:val="16"/>
        </w:rPr>
      </w:pPr>
      <w:r>
        <w:rPr>
          <w:noProof/>
        </w:rPr>
        <w:drawing>
          <wp:inline distT="0" distB="0" distL="0" distR="0" wp14:anchorId="13A44974" wp14:editId="0EA58641">
            <wp:extent cx="3284855" cy="3419618"/>
            <wp:effectExtent l="0" t="0" r="0" b="952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41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A426F6">
      <w:pPr>
        <w:rPr>
          <w:sz w:val="16"/>
        </w:rPr>
      </w:pPr>
    </w:p>
    <w:p w:rsidR="00E123FF" w:rsidRDefault="00E123FF" w:rsidP="00604CA1">
      <w:pPr>
        <w:ind w:firstLineChars="1100" w:firstLine="212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14. 무선통신</w:t>
      </w:r>
      <w:r w:rsidR="00604CA1">
        <w:rPr>
          <w:rFonts w:ascii="365달콤한낮잠" w:eastAsia="365달콤한낮잠" w:hAnsi="365달콤한낮잠" w:cs="바탕" w:hint="eastAsia"/>
          <w:b/>
          <w:sz w:val="24"/>
          <w:szCs w:val="24"/>
        </w:rPr>
        <w:t>과 전기 신호조절</w:t>
      </w:r>
    </w:p>
    <w:p w:rsidR="00E123FF" w:rsidRDefault="00E123FF" w:rsidP="00E123FF">
      <w:pPr>
        <w:rPr>
          <w:sz w:val="16"/>
        </w:rPr>
      </w:pPr>
      <w:r>
        <w:rPr>
          <w:rFonts w:hint="eastAsia"/>
          <w:sz w:val="16"/>
        </w:rPr>
        <w:t>[2013 9월]</w:t>
      </w:r>
    </w:p>
    <w:p w:rsidR="00E123FF" w:rsidRDefault="00E123FF" w:rsidP="00E123FF">
      <w:pPr>
        <w:rPr>
          <w:sz w:val="16"/>
        </w:rPr>
      </w:pPr>
      <w:r>
        <w:rPr>
          <w:noProof/>
        </w:rPr>
        <w:drawing>
          <wp:inline distT="0" distB="0" distL="0" distR="0" wp14:anchorId="0B746221" wp14:editId="54833EA6">
            <wp:extent cx="3284855" cy="2405735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  <w:r>
        <w:rPr>
          <w:rFonts w:hint="eastAsia"/>
          <w:sz w:val="16"/>
        </w:rPr>
        <w:t xml:space="preserve">[2013 </w:t>
      </w:r>
      <w:proofErr w:type="spellStart"/>
      <w:r>
        <w:rPr>
          <w:rFonts w:hint="eastAsia"/>
          <w:sz w:val="16"/>
        </w:rPr>
        <w:t>대수능</w:t>
      </w:r>
      <w:proofErr w:type="spellEnd"/>
      <w:r>
        <w:rPr>
          <w:rFonts w:hint="eastAsia"/>
          <w:sz w:val="16"/>
        </w:rPr>
        <w:t>]</w:t>
      </w:r>
    </w:p>
    <w:p w:rsidR="00E123FF" w:rsidRDefault="00E123FF" w:rsidP="00E123FF">
      <w:pPr>
        <w:rPr>
          <w:sz w:val="16"/>
        </w:rPr>
      </w:pPr>
      <w:r>
        <w:rPr>
          <w:noProof/>
        </w:rPr>
        <w:drawing>
          <wp:inline distT="0" distB="0" distL="0" distR="0" wp14:anchorId="4646EDA1" wp14:editId="4DEE1D4A">
            <wp:extent cx="3284855" cy="2448902"/>
            <wp:effectExtent l="0" t="0" r="0" b="889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4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E123FF" w:rsidRDefault="00E123FF" w:rsidP="00E123FF">
      <w:pPr>
        <w:rPr>
          <w:sz w:val="16"/>
        </w:rPr>
      </w:pPr>
    </w:p>
    <w:p w:rsidR="003F1655" w:rsidRDefault="003F1655" w:rsidP="00E123FF">
      <w:pPr>
        <w:rPr>
          <w:sz w:val="16"/>
        </w:rPr>
      </w:pPr>
    </w:p>
    <w:p w:rsidR="00E123FF" w:rsidRDefault="00E123FF" w:rsidP="00E123FF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A426F6" w:rsidRDefault="00E123FF" w:rsidP="00A426F6">
      <w:pPr>
        <w:rPr>
          <w:sz w:val="16"/>
        </w:rPr>
      </w:pPr>
      <w:r>
        <w:rPr>
          <w:rFonts w:hint="eastAsia"/>
          <w:sz w:val="16"/>
        </w:rPr>
        <w:t>[2014 6월]</w:t>
      </w:r>
    </w:p>
    <w:p w:rsidR="00E123FF" w:rsidRDefault="00E123FF" w:rsidP="00A426F6">
      <w:pPr>
        <w:rPr>
          <w:sz w:val="16"/>
        </w:rPr>
      </w:pPr>
      <w:r>
        <w:rPr>
          <w:noProof/>
        </w:rPr>
        <w:drawing>
          <wp:inline distT="0" distB="0" distL="0" distR="0" wp14:anchorId="71240B66" wp14:editId="493250AD">
            <wp:extent cx="3284855" cy="2992517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992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3FF" w:rsidRDefault="00E123FF" w:rsidP="00A426F6">
      <w:pPr>
        <w:rPr>
          <w:sz w:val="16"/>
        </w:rPr>
      </w:pPr>
      <w:r>
        <w:rPr>
          <w:rFonts w:hint="eastAsia"/>
          <w:sz w:val="16"/>
        </w:rPr>
        <w:t>[2014 6월]</w:t>
      </w:r>
    </w:p>
    <w:p w:rsidR="00E123FF" w:rsidRDefault="00E123FF" w:rsidP="00A426F6">
      <w:pPr>
        <w:rPr>
          <w:sz w:val="16"/>
        </w:rPr>
      </w:pPr>
      <w:r>
        <w:rPr>
          <w:noProof/>
        </w:rPr>
        <w:drawing>
          <wp:inline distT="0" distB="0" distL="0" distR="0" wp14:anchorId="6EE73056" wp14:editId="59C51545">
            <wp:extent cx="3284855" cy="1834746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83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4E5" w:rsidRDefault="000044E5" w:rsidP="000044E5">
      <w:pPr>
        <w:rPr>
          <w:sz w:val="16"/>
        </w:rPr>
      </w:pPr>
      <w:r>
        <w:rPr>
          <w:rFonts w:hint="eastAsia"/>
          <w:sz w:val="16"/>
        </w:rPr>
        <w:t>[2014 9월]</w:t>
      </w:r>
    </w:p>
    <w:p w:rsidR="000044E5" w:rsidRPr="00E123FF" w:rsidRDefault="000044E5" w:rsidP="000044E5">
      <w:pPr>
        <w:rPr>
          <w:sz w:val="16"/>
        </w:rPr>
      </w:pPr>
      <w:r>
        <w:rPr>
          <w:noProof/>
        </w:rPr>
        <w:drawing>
          <wp:inline distT="0" distB="0" distL="0" distR="0" wp14:anchorId="7A6A9230" wp14:editId="65773AAA">
            <wp:extent cx="3284855" cy="322379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22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CA1" w:rsidRDefault="00604CA1" w:rsidP="000044E5">
      <w:pPr>
        <w:ind w:firstLineChars="1300" w:firstLine="2514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14. 무선통신과 전기 신호조절</w:t>
      </w:r>
    </w:p>
    <w:p w:rsidR="00E123FF" w:rsidRDefault="005E559F" w:rsidP="00A426F6">
      <w:pPr>
        <w:rPr>
          <w:sz w:val="24"/>
        </w:rPr>
      </w:pPr>
      <w:r>
        <w:rPr>
          <w:rFonts w:hint="eastAsia"/>
          <w:sz w:val="24"/>
        </w:rPr>
        <w:t>14. 무선통신과 전기 신호조절</w:t>
      </w:r>
    </w:p>
    <w:p w:rsidR="005E559F" w:rsidRDefault="005E559F" w:rsidP="005E559F">
      <w:pPr>
        <w:ind w:firstLineChars="100" w:firstLine="200"/>
      </w:pPr>
      <w:r>
        <w:rPr>
          <w:rFonts w:hint="eastAsia"/>
        </w:rPr>
        <w:t xml:space="preserve">작년에는 9월 평가원까지 LC진동회로를 물어봤고, 지난해 수능부터 올해 9평까지 계속해서 전기신호조절을 출제하고 있다.  LC진동 회로에서는 고유진동수의 식을 아는 것이 유리하고, 전기신호조절에서는 코일과 축전기의 </w:t>
      </w:r>
      <w:proofErr w:type="spellStart"/>
      <w:r>
        <w:rPr>
          <w:rFonts w:hint="eastAsia"/>
        </w:rPr>
        <w:t>임피던스</w:t>
      </w:r>
      <w:proofErr w:type="spellEnd"/>
      <w:r w:rsidR="000B3430">
        <w:rPr>
          <w:rFonts w:hint="eastAsia"/>
        </w:rPr>
        <w:t>(저항)</w:t>
      </w:r>
      <w:r>
        <w:rPr>
          <w:rFonts w:hint="eastAsia"/>
        </w:rPr>
        <w:t xml:space="preserve"> 공식과 정성적인 성질(146 15번에서 호되게 당했으니 둘 다 알아놓자.) 을 알고 있는 것이 좋다. </w:t>
      </w:r>
      <w:bookmarkStart w:id="0" w:name="_GoBack"/>
      <w:bookmarkEnd w:id="0"/>
    </w:p>
    <w:p w:rsidR="005E559F" w:rsidRPr="00EF3F52" w:rsidRDefault="00EF3F52" w:rsidP="00EF3F52">
      <w:pPr>
        <w:rPr>
          <w:sz w:val="28"/>
          <w:szCs w:val="28"/>
        </w:rPr>
      </w:pPr>
      <w:r w:rsidRPr="00EF3F52">
        <w:rPr>
          <w:rFonts w:hint="eastAsia"/>
          <w:szCs w:val="16"/>
        </w:rPr>
        <w:t>LC회로의 고유진동수:</w:t>
      </w:r>
      <w:r>
        <w:rPr>
          <w:rFonts w:hint="eastAsia"/>
          <w:szCs w:val="16"/>
        </w:rPr>
        <w:t xml:space="preserve">  </w:t>
      </w:r>
      <w:r w:rsidR="005E559F" w:rsidRPr="00EF3F52">
        <w:rPr>
          <w:rFonts w:hint="eastAsia"/>
          <w:sz w:val="28"/>
          <w:szCs w:val="28"/>
        </w:rPr>
        <w:t>f</w:t>
      </w:r>
      <w:r>
        <w:rPr>
          <w:rFonts w:hint="eastAsia"/>
          <w:sz w:val="28"/>
          <w:szCs w:val="28"/>
        </w:rPr>
        <w:t xml:space="preserve"> </w:t>
      </w:r>
      <w:r w:rsidR="005E559F" w:rsidRPr="00EF3F52">
        <w:rPr>
          <w:rFonts w:hint="eastAsia"/>
          <w:sz w:val="28"/>
          <w:szCs w:val="28"/>
        </w:rPr>
        <w:t>=</w:t>
      </w:r>
      <w:r>
        <w:rPr>
          <w:rFonts w:hint="eastAsia"/>
          <w:sz w:val="28"/>
          <w:szCs w:val="28"/>
        </w:rPr>
        <w:t xml:space="preserve"> </w:t>
      </w:r>
      <w:r w:rsidRPr="00EF3F52">
        <w:rPr>
          <w:rFonts w:eastAsiaTheme="minorHAnsi"/>
          <w:sz w:val="28"/>
          <w:szCs w:val="28"/>
        </w:rPr>
        <w:fldChar w:fldCharType="begin"/>
      </w:r>
      <w:r w:rsidRPr="00EF3F52">
        <w:rPr>
          <w:rFonts w:eastAsiaTheme="minorHAnsi"/>
          <w:sz w:val="28"/>
          <w:szCs w:val="28"/>
        </w:rPr>
        <w:instrText xml:space="preserve"> </w:instrText>
      </w:r>
      <w:r w:rsidRPr="00EF3F52">
        <w:rPr>
          <w:rFonts w:eastAsiaTheme="minorHAnsi" w:hint="eastAsia"/>
          <w:sz w:val="28"/>
          <w:szCs w:val="28"/>
        </w:rPr>
        <w:instrText>EQ \F(1,2</w:instrText>
      </w:r>
      <w:r w:rsidRPr="00EF3F52">
        <w:rPr>
          <w:rFonts w:eastAsiaTheme="minorHAnsi"/>
          <w:sz w:val="28"/>
          <w:szCs w:val="28"/>
        </w:rPr>
        <w:instrText xml:space="preserve"> π√</w:instrText>
      </w:r>
      <w:r w:rsidRPr="00EF3F52">
        <w:rPr>
          <w:rFonts w:eastAsiaTheme="minorHAnsi" w:hint="eastAsia"/>
          <w:sz w:val="28"/>
          <w:szCs w:val="28"/>
        </w:rPr>
        <w:instrText>LC)</w:instrText>
      </w:r>
      <w:r w:rsidRPr="00EF3F52">
        <w:rPr>
          <w:rFonts w:eastAsiaTheme="minorHAnsi"/>
          <w:sz w:val="28"/>
          <w:szCs w:val="28"/>
        </w:rPr>
        <w:instrText xml:space="preserve"> </w:instrText>
      </w:r>
      <w:r w:rsidRPr="00EF3F52">
        <w:rPr>
          <w:rFonts w:eastAsiaTheme="minorHAnsi"/>
          <w:sz w:val="28"/>
          <w:szCs w:val="28"/>
        </w:rPr>
        <w:fldChar w:fldCharType="end"/>
      </w:r>
    </w:p>
    <w:p w:rsidR="00320643" w:rsidRDefault="00EF3F52" w:rsidP="00A426F6">
      <w:pPr>
        <w:rPr>
          <w:sz w:val="32"/>
          <w:vertAlign w:val="subscript"/>
        </w:rPr>
      </w:pPr>
      <w:r>
        <w:rPr>
          <w:rFonts w:hint="eastAsia"/>
        </w:rPr>
        <w:t xml:space="preserve">축전기의 </w:t>
      </w:r>
      <w:proofErr w:type="spellStart"/>
      <w:r>
        <w:rPr>
          <w:rFonts w:hint="eastAsia"/>
        </w:rPr>
        <w:t>임피던스</w:t>
      </w:r>
      <w:proofErr w:type="spellEnd"/>
      <w:proofErr w:type="gramStart"/>
      <w:r>
        <w:rPr>
          <w:rFonts w:hint="eastAsia"/>
        </w:rPr>
        <w:t xml:space="preserve">:    </w:t>
      </w:r>
      <w:r w:rsidRPr="00EF3F52">
        <w:rPr>
          <w:rFonts w:hint="eastAsia"/>
          <w:sz w:val="28"/>
          <w:szCs w:val="28"/>
        </w:rPr>
        <w:t>X</w:t>
      </w:r>
      <w:r w:rsidR="00CD3453">
        <w:rPr>
          <w:rFonts w:hint="eastAsia"/>
          <w:sz w:val="28"/>
          <w:szCs w:val="28"/>
          <w:vertAlign w:val="subscript"/>
        </w:rPr>
        <w:t>C</w:t>
      </w:r>
      <w:proofErr w:type="gramEnd"/>
      <w:r>
        <w:rPr>
          <w:rFonts w:hint="eastAsia"/>
          <w:sz w:val="28"/>
          <w:szCs w:val="28"/>
          <w:vertAlign w:val="subscript"/>
        </w:rPr>
        <w:t xml:space="preserve"> </w:t>
      </w:r>
      <w:r w:rsidRPr="00EF3F52">
        <w:rPr>
          <w:rFonts w:hint="eastAsia"/>
          <w:sz w:val="28"/>
          <w:szCs w:val="28"/>
        </w:rPr>
        <w:t>=</w:t>
      </w:r>
      <w:r>
        <w:rPr>
          <w:rFonts w:hint="eastAsia"/>
          <w:sz w:val="28"/>
          <w:szCs w:val="28"/>
          <w:vertAlign w:val="subscript"/>
        </w:rPr>
        <w:t xml:space="preserve"> </w:t>
      </w:r>
      <w:r w:rsidR="00CD3453" w:rsidRPr="00CD3453">
        <w:rPr>
          <w:sz w:val="28"/>
          <w:szCs w:val="28"/>
        </w:rPr>
        <w:fldChar w:fldCharType="begin"/>
      </w:r>
      <w:r w:rsidR="00CD3453" w:rsidRPr="00CD3453">
        <w:rPr>
          <w:sz w:val="28"/>
          <w:szCs w:val="28"/>
        </w:rPr>
        <w:instrText xml:space="preserve"> </w:instrText>
      </w:r>
      <w:r w:rsidR="00CD3453" w:rsidRPr="00CD3453">
        <w:rPr>
          <w:rFonts w:hint="eastAsia"/>
          <w:sz w:val="28"/>
          <w:szCs w:val="28"/>
        </w:rPr>
        <w:instrText>EQ \F(1,2</w:instrText>
      </w:r>
      <w:r w:rsidR="00CD3453" w:rsidRPr="00CD3453">
        <w:rPr>
          <w:rFonts w:eastAsiaTheme="minorHAnsi"/>
          <w:sz w:val="28"/>
          <w:szCs w:val="28"/>
        </w:rPr>
        <w:instrText>π</w:instrText>
      </w:r>
      <w:r w:rsidR="00CD3453" w:rsidRPr="00CD3453">
        <w:rPr>
          <w:rFonts w:hint="eastAsia"/>
          <w:sz w:val="28"/>
          <w:szCs w:val="28"/>
        </w:rPr>
        <w:instrText>fC)</w:instrText>
      </w:r>
      <w:r w:rsidR="00CD3453" w:rsidRPr="00CD3453">
        <w:rPr>
          <w:sz w:val="28"/>
          <w:szCs w:val="28"/>
        </w:rPr>
        <w:instrText xml:space="preserve"> </w:instrText>
      </w:r>
      <w:r w:rsidR="00CD3453" w:rsidRPr="00CD3453">
        <w:rPr>
          <w:sz w:val="28"/>
          <w:szCs w:val="28"/>
        </w:rPr>
        <w:fldChar w:fldCharType="end"/>
      </w:r>
    </w:p>
    <w:p w:rsidR="00EF3F52" w:rsidRPr="00EF3F52" w:rsidRDefault="00EF3F52" w:rsidP="00A426F6">
      <w:r>
        <w:rPr>
          <w:rFonts w:hint="eastAsia"/>
        </w:rPr>
        <w:t xml:space="preserve">코일의 </w:t>
      </w:r>
      <w:proofErr w:type="spellStart"/>
      <w:r>
        <w:rPr>
          <w:rFonts w:hint="eastAsia"/>
        </w:rPr>
        <w:t>임피던스</w:t>
      </w:r>
      <w:proofErr w:type="spellEnd"/>
      <w:proofErr w:type="gramStart"/>
      <w:r>
        <w:rPr>
          <w:rFonts w:hint="eastAsia"/>
        </w:rPr>
        <w:t xml:space="preserve">:      </w:t>
      </w:r>
      <w:r w:rsidRPr="00CD3453">
        <w:rPr>
          <w:rFonts w:hint="eastAsia"/>
          <w:sz w:val="28"/>
          <w:szCs w:val="28"/>
        </w:rPr>
        <w:t>X</w:t>
      </w:r>
      <w:r w:rsidR="00CD3453">
        <w:rPr>
          <w:rFonts w:hint="eastAsia"/>
          <w:sz w:val="28"/>
          <w:szCs w:val="28"/>
          <w:vertAlign w:val="subscript"/>
        </w:rPr>
        <w:t>L</w:t>
      </w:r>
      <w:proofErr w:type="gramEnd"/>
      <w:r w:rsidRPr="00CD3453">
        <w:rPr>
          <w:rFonts w:hint="eastAsia"/>
          <w:sz w:val="28"/>
          <w:szCs w:val="28"/>
        </w:rPr>
        <w:t xml:space="preserve"> = 2</w:t>
      </w:r>
      <w:r w:rsidRPr="00CD3453">
        <w:rPr>
          <w:rFonts w:eastAsiaTheme="minorHAnsi"/>
          <w:sz w:val="28"/>
          <w:szCs w:val="28"/>
        </w:rPr>
        <w:t>π</w:t>
      </w:r>
      <w:proofErr w:type="spellStart"/>
      <w:r w:rsidRPr="00CD3453">
        <w:rPr>
          <w:rFonts w:eastAsiaTheme="minorHAnsi" w:hint="eastAsia"/>
          <w:sz w:val="28"/>
          <w:szCs w:val="28"/>
        </w:rPr>
        <w:t>fL</w:t>
      </w:r>
      <w:proofErr w:type="spellEnd"/>
    </w:p>
    <w:p w:rsidR="00320643" w:rsidRDefault="00CD3453" w:rsidP="00A426F6">
      <w:pPr>
        <w:rPr>
          <w:szCs w:val="20"/>
        </w:rPr>
      </w:pPr>
      <w:r>
        <w:rPr>
          <w:rFonts w:hint="eastAsia"/>
          <w:szCs w:val="20"/>
        </w:rPr>
        <w:t>(1) 직류 전원에 축전기를 연결했을 때:</w:t>
      </w:r>
    </w:p>
    <w:p w:rsidR="00CD3453" w:rsidRDefault="00CD3453" w:rsidP="00A426F6">
      <w:pPr>
        <w:rPr>
          <w:szCs w:val="20"/>
        </w:rPr>
      </w:pPr>
      <w:r>
        <w:rPr>
          <w:rFonts w:hint="eastAsia"/>
          <w:szCs w:val="20"/>
        </w:rPr>
        <w:t xml:space="preserve">축전기가 연결되었다는 것은 기본적으로 회로가 끊어졌다는 얘기다. 즉, 어느 정도의 시간이 지나면, 전류가 흐르지 않게 되는데, 축전기는 전하를 저장할 수 있어서, 양 </w:t>
      </w:r>
      <w:proofErr w:type="spellStart"/>
      <w:r>
        <w:rPr>
          <w:rFonts w:hint="eastAsia"/>
          <w:szCs w:val="20"/>
        </w:rPr>
        <w:t>극판의</w:t>
      </w:r>
      <w:proofErr w:type="spellEnd"/>
      <w:r>
        <w:rPr>
          <w:rFonts w:hint="eastAsia"/>
          <w:szCs w:val="20"/>
        </w:rPr>
        <w:t xml:space="preserve"> 종류와 형태에 따른 전기용량만큼의 전하가 저장된다. 이를 통해, 교류회로의 입장에서 보면, </w:t>
      </w:r>
      <w:r w:rsidR="0038627B">
        <w:rPr>
          <w:rFonts w:hint="eastAsia"/>
          <w:szCs w:val="20"/>
        </w:rPr>
        <w:t>진동수가</w:t>
      </w:r>
      <w:r>
        <w:rPr>
          <w:rFonts w:hint="eastAsia"/>
          <w:szCs w:val="20"/>
        </w:rPr>
        <w:t xml:space="preserve"> 클 때 충전되는 간격이 짧아지므로, </w:t>
      </w:r>
      <w:proofErr w:type="spellStart"/>
      <w:r>
        <w:rPr>
          <w:rFonts w:hint="eastAsia"/>
          <w:szCs w:val="20"/>
        </w:rPr>
        <w:t>임피던스</w:t>
      </w:r>
      <w:proofErr w:type="spellEnd"/>
      <w:r>
        <w:rPr>
          <w:rFonts w:hint="eastAsia"/>
          <w:szCs w:val="20"/>
        </w:rPr>
        <w:t xml:space="preserve">(저항)이 작아지고, 전류가 잘 흐르게 된다. </w:t>
      </w:r>
    </w:p>
    <w:p w:rsidR="00CD3453" w:rsidRPr="00CD3453" w:rsidRDefault="00CD3453" w:rsidP="00A426F6">
      <w:pPr>
        <w:rPr>
          <w:szCs w:val="20"/>
        </w:rPr>
      </w:pPr>
      <w:r>
        <w:rPr>
          <w:rFonts w:hint="eastAsia"/>
          <w:szCs w:val="20"/>
        </w:rPr>
        <w:t xml:space="preserve">(2) 직류전류에 코일을 연결했을 때 </w:t>
      </w:r>
    </w:p>
    <w:p w:rsidR="00320643" w:rsidRPr="00D566EB" w:rsidRDefault="00D566EB" w:rsidP="00A426F6">
      <w:r>
        <w:rPr>
          <w:rFonts w:hint="eastAsia"/>
        </w:rPr>
        <w:t xml:space="preserve">코일은 축전기와 반대라고 생각하면 쉽다. 코일은 직류전류가 흐르기 시작하면, 코일 안의 </w:t>
      </w:r>
      <w:proofErr w:type="spellStart"/>
      <w:r>
        <w:rPr>
          <w:rFonts w:hint="eastAsia"/>
        </w:rPr>
        <w:t>자기력선이</w:t>
      </w:r>
      <w:proofErr w:type="spellEnd"/>
      <w:r>
        <w:rPr>
          <w:rFonts w:hint="eastAsia"/>
        </w:rPr>
        <w:t xml:space="preserve"> 증가함에 따라, </w:t>
      </w:r>
      <w:proofErr w:type="spellStart"/>
      <w:r w:rsidR="0038627B">
        <w:rPr>
          <w:rFonts w:hint="eastAsia"/>
        </w:rPr>
        <w:t>렌츠의</w:t>
      </w:r>
      <w:proofErr w:type="spellEnd"/>
      <w:r w:rsidR="0038627B">
        <w:rPr>
          <w:rFonts w:hint="eastAsia"/>
        </w:rPr>
        <w:t xml:space="preserve"> 법칙에 의해, 전류가 흐르던 반대방향으로 유도전류가 흐르게 된다. 그리고 시간이 지나면 일반적인 직류회로와 같이 전류가 일정하게 흐르게 된다. 마찬가지로 교류회로의 입장에서 보면, 진동수가 작을 때 유도전류가 흐르는 빈도와 시간이 줄어들어 </w:t>
      </w:r>
      <w:proofErr w:type="spellStart"/>
      <w:r w:rsidR="0038627B">
        <w:rPr>
          <w:rFonts w:hint="eastAsia"/>
        </w:rPr>
        <w:t>임피던스가</w:t>
      </w:r>
      <w:proofErr w:type="spellEnd"/>
      <w:r w:rsidR="0038627B">
        <w:rPr>
          <w:rFonts w:hint="eastAsia"/>
        </w:rPr>
        <w:t xml:space="preserve"> 작아지고 전류가 잘 흐르게 된다. </w:t>
      </w:r>
    </w:p>
    <w:p w:rsidR="003F1655" w:rsidRDefault="003F1655" w:rsidP="00A426F6">
      <w:pPr>
        <w:rPr>
          <w:sz w:val="16"/>
        </w:rPr>
      </w:pPr>
    </w:p>
    <w:sectPr w:rsidR="003F1655" w:rsidSect="00A426F6">
      <w:pgSz w:w="11906" w:h="16838"/>
      <w:pgMar w:top="567" w:right="567" w:bottom="720" w:left="567" w:header="851" w:footer="992" w:gutter="0"/>
      <w:cols w:num="2" w:sep="1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4EC9" w:rsidRDefault="00C84EC9" w:rsidP="00320643">
      <w:pPr>
        <w:spacing w:after="0" w:line="240" w:lineRule="auto"/>
      </w:pPr>
      <w:r>
        <w:separator/>
      </w:r>
    </w:p>
  </w:endnote>
  <w:endnote w:type="continuationSeparator" w:id="0">
    <w:p w:rsidR="00C84EC9" w:rsidRDefault="00C84EC9" w:rsidP="003206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365달콤한낮잠">
    <w:panose1 w:val="02020603020101020101"/>
    <w:charset w:val="81"/>
    <w:family w:val="roman"/>
    <w:pitch w:val="variable"/>
    <w:sig w:usb0="800002A7" w:usb1="19D77CFB" w:usb2="00000010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4EC9" w:rsidRDefault="00C84EC9" w:rsidP="00320643">
      <w:pPr>
        <w:spacing w:after="0" w:line="240" w:lineRule="auto"/>
      </w:pPr>
      <w:r>
        <w:separator/>
      </w:r>
    </w:p>
  </w:footnote>
  <w:footnote w:type="continuationSeparator" w:id="0">
    <w:p w:rsidR="00C84EC9" w:rsidRDefault="00C84EC9" w:rsidP="003206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4C9B"/>
    <w:rsid w:val="000044E5"/>
    <w:rsid w:val="00041FCE"/>
    <w:rsid w:val="000B3430"/>
    <w:rsid w:val="00320643"/>
    <w:rsid w:val="0038627B"/>
    <w:rsid w:val="003F1655"/>
    <w:rsid w:val="004E4C9B"/>
    <w:rsid w:val="00535DE6"/>
    <w:rsid w:val="005E559F"/>
    <w:rsid w:val="00604CA1"/>
    <w:rsid w:val="006B025C"/>
    <w:rsid w:val="00966AE4"/>
    <w:rsid w:val="00983C7C"/>
    <w:rsid w:val="009F552C"/>
    <w:rsid w:val="00A426F6"/>
    <w:rsid w:val="00AD2516"/>
    <w:rsid w:val="00B57E3E"/>
    <w:rsid w:val="00C84EC9"/>
    <w:rsid w:val="00CD3453"/>
    <w:rsid w:val="00D566EB"/>
    <w:rsid w:val="00DA18E5"/>
    <w:rsid w:val="00E123FF"/>
    <w:rsid w:val="00EC7EE4"/>
    <w:rsid w:val="00EF3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26F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426F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A426F6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2064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320643"/>
  </w:style>
  <w:style w:type="paragraph" w:styleId="a5">
    <w:name w:val="footer"/>
    <w:basedOn w:val="a"/>
    <w:link w:val="Char1"/>
    <w:uiPriority w:val="99"/>
    <w:unhideWhenUsed/>
    <w:rsid w:val="00320643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20643"/>
  </w:style>
  <w:style w:type="character" w:styleId="a6">
    <w:name w:val="Placeholder Text"/>
    <w:basedOn w:val="a0"/>
    <w:uiPriority w:val="99"/>
    <w:semiHidden/>
    <w:rsid w:val="005E559F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26F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426F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A426F6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2064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320643"/>
  </w:style>
  <w:style w:type="paragraph" w:styleId="a5">
    <w:name w:val="footer"/>
    <w:basedOn w:val="a"/>
    <w:link w:val="Char1"/>
    <w:uiPriority w:val="99"/>
    <w:unhideWhenUsed/>
    <w:rsid w:val="00320643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320643"/>
  </w:style>
  <w:style w:type="character" w:styleId="a6">
    <w:name w:val="Placeholder Text"/>
    <w:basedOn w:val="a0"/>
    <w:uiPriority w:val="99"/>
    <w:semiHidden/>
    <w:rsid w:val="005E559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268</Words>
  <Characters>1530</Characters>
  <Application>Microsoft Office Word</Application>
  <DocSecurity>0</DocSecurity>
  <Lines>12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David</cp:lastModifiedBy>
  <cp:revision>9</cp:revision>
  <dcterms:created xsi:type="dcterms:W3CDTF">2014-09-10T13:48:00Z</dcterms:created>
  <dcterms:modified xsi:type="dcterms:W3CDTF">2014-09-13T15:14:00Z</dcterms:modified>
</cp:coreProperties>
</file>