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0CE" w:rsidRDefault="00A350CE" w:rsidP="00A350CE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803F84" w:rsidRDefault="00A350CE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[2012 예비]</w:t>
      </w:r>
    </w:p>
    <w:p w:rsidR="00A350CE" w:rsidRDefault="00A350CE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4670E570" wp14:editId="116D1E76">
            <wp:extent cx="3284855" cy="4668648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66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0CE" w:rsidRDefault="00A350CE">
      <w:pPr>
        <w:rPr>
          <w:sz w:val="16"/>
          <w:szCs w:val="16"/>
        </w:rPr>
      </w:pPr>
    </w:p>
    <w:p w:rsidR="00A350CE" w:rsidRDefault="00A350CE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6월]</w:t>
      </w:r>
    </w:p>
    <w:p w:rsidR="00A350CE" w:rsidRDefault="00A350CE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6DF5186F" wp14:editId="7779CBC7">
            <wp:extent cx="3284855" cy="2753874"/>
            <wp:effectExtent l="0" t="0" r="0" b="889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753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0CE" w:rsidRDefault="00A350CE">
      <w:pPr>
        <w:rPr>
          <w:sz w:val="16"/>
          <w:szCs w:val="16"/>
        </w:rPr>
      </w:pPr>
    </w:p>
    <w:p w:rsidR="00A350CE" w:rsidRDefault="00A350CE">
      <w:pPr>
        <w:rPr>
          <w:sz w:val="16"/>
          <w:szCs w:val="16"/>
        </w:rPr>
      </w:pPr>
    </w:p>
    <w:p w:rsidR="00A350CE" w:rsidRDefault="00A350CE" w:rsidP="00A350CE">
      <w:pPr>
        <w:ind w:firstLineChars="1700" w:firstLine="328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 xml:space="preserve"> 9. 전자기 유도</w:t>
      </w:r>
    </w:p>
    <w:p w:rsidR="00A350CE" w:rsidRDefault="00A350CE" w:rsidP="00A350CE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9월]</w:t>
      </w:r>
    </w:p>
    <w:p w:rsidR="00A350CE" w:rsidRDefault="00A350CE" w:rsidP="00A350CE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7C6019D4" wp14:editId="61E997CB">
            <wp:extent cx="3284855" cy="27086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708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7A1" w:rsidRDefault="007067A1" w:rsidP="00A350CE">
      <w:pPr>
        <w:rPr>
          <w:sz w:val="16"/>
          <w:szCs w:val="16"/>
        </w:rPr>
      </w:pPr>
    </w:p>
    <w:p w:rsidR="007067A1" w:rsidRDefault="007067A1" w:rsidP="00A350CE">
      <w:pPr>
        <w:rPr>
          <w:sz w:val="16"/>
          <w:szCs w:val="16"/>
        </w:rPr>
      </w:pPr>
    </w:p>
    <w:p w:rsidR="007067A1" w:rsidRDefault="007067A1" w:rsidP="00A350CE">
      <w:pPr>
        <w:rPr>
          <w:sz w:val="16"/>
          <w:szCs w:val="16"/>
        </w:rPr>
      </w:pPr>
    </w:p>
    <w:p w:rsidR="007067A1" w:rsidRDefault="007067A1" w:rsidP="00A350CE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 xml:space="preserve">[2013 </w:t>
      </w:r>
      <w:proofErr w:type="spellStart"/>
      <w:r>
        <w:rPr>
          <w:rFonts w:hint="eastAsia"/>
          <w:sz w:val="16"/>
          <w:szCs w:val="16"/>
        </w:rPr>
        <w:t>대수능</w:t>
      </w:r>
      <w:proofErr w:type="spellEnd"/>
      <w:r>
        <w:rPr>
          <w:rFonts w:hint="eastAsia"/>
          <w:sz w:val="16"/>
          <w:szCs w:val="16"/>
        </w:rPr>
        <w:t>]</w:t>
      </w:r>
    </w:p>
    <w:p w:rsidR="007067A1" w:rsidRDefault="007067A1" w:rsidP="00A350CE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099F0919" wp14:editId="0721E0DD">
            <wp:extent cx="3284855" cy="3450502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450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7A1" w:rsidRDefault="007067A1" w:rsidP="00A350CE">
      <w:pPr>
        <w:rPr>
          <w:sz w:val="16"/>
          <w:szCs w:val="16"/>
        </w:rPr>
      </w:pPr>
    </w:p>
    <w:p w:rsidR="007067A1" w:rsidRDefault="007067A1" w:rsidP="00A350CE">
      <w:pPr>
        <w:rPr>
          <w:sz w:val="16"/>
          <w:szCs w:val="16"/>
        </w:rPr>
      </w:pPr>
    </w:p>
    <w:p w:rsidR="007067A1" w:rsidRDefault="007067A1" w:rsidP="00A350CE">
      <w:pPr>
        <w:rPr>
          <w:sz w:val="16"/>
          <w:szCs w:val="16"/>
        </w:rPr>
      </w:pPr>
    </w:p>
    <w:p w:rsidR="007067A1" w:rsidRDefault="007067A1" w:rsidP="00A350CE">
      <w:pPr>
        <w:rPr>
          <w:sz w:val="16"/>
          <w:szCs w:val="16"/>
        </w:rPr>
      </w:pPr>
    </w:p>
    <w:p w:rsidR="007067A1" w:rsidRDefault="007067A1" w:rsidP="00A350CE">
      <w:pPr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7067A1" w:rsidRDefault="007067A1" w:rsidP="007067A1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[2014 6월]</w:t>
      </w:r>
    </w:p>
    <w:p w:rsidR="007067A1" w:rsidRDefault="007067A1" w:rsidP="007067A1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6D09BF13" wp14:editId="50E1B9E6">
            <wp:extent cx="3284855" cy="2279395"/>
            <wp:effectExtent l="0" t="0" r="0" b="6985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27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rPr>
          <w:sz w:val="16"/>
          <w:szCs w:val="16"/>
        </w:rPr>
      </w:pPr>
    </w:p>
    <w:p w:rsidR="007067A1" w:rsidRDefault="007067A1" w:rsidP="007067A1">
      <w:pPr>
        <w:ind w:firstLineChars="1700" w:firstLine="328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9. 전자기 유도</w:t>
      </w:r>
    </w:p>
    <w:p w:rsidR="007067A1" w:rsidRDefault="007067A1" w:rsidP="007067A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9. 전자기 유도</w:t>
      </w:r>
    </w:p>
    <w:p w:rsidR="007067A1" w:rsidRDefault="007067A1" w:rsidP="007067A1">
      <w:pPr>
        <w:rPr>
          <w:szCs w:val="20"/>
        </w:rPr>
      </w:pPr>
      <w:proofErr w:type="spellStart"/>
      <w:r>
        <w:rPr>
          <w:rFonts w:hint="eastAsia"/>
          <w:szCs w:val="20"/>
        </w:rPr>
        <w:t>패러데이의</w:t>
      </w:r>
      <w:proofErr w:type="spellEnd"/>
      <w:r>
        <w:rPr>
          <w:rFonts w:hint="eastAsia"/>
          <w:szCs w:val="20"/>
        </w:rPr>
        <w:t xml:space="preserve"> 법칙이 주요한 개념이 된다. 그 동안 전형적인 문제가 출제되었는데, 146에서 </w:t>
      </w:r>
      <w:proofErr w:type="spellStart"/>
      <w:r>
        <w:rPr>
          <w:rFonts w:hint="eastAsia"/>
          <w:szCs w:val="20"/>
        </w:rPr>
        <w:t>패러데이</w:t>
      </w:r>
      <w:proofErr w:type="spellEnd"/>
      <w:r>
        <w:rPr>
          <w:rFonts w:hint="eastAsia"/>
          <w:szCs w:val="20"/>
        </w:rPr>
        <w:t xml:space="preserve"> 법칙의 정의를 </w:t>
      </w:r>
      <w:r w:rsidR="008B361A">
        <w:rPr>
          <w:rFonts w:hint="eastAsia"/>
          <w:szCs w:val="20"/>
        </w:rPr>
        <w:t xml:space="preserve">깊이 있게 물어보는, </w:t>
      </w:r>
      <w:r>
        <w:rPr>
          <w:rFonts w:hint="eastAsia"/>
          <w:szCs w:val="20"/>
        </w:rPr>
        <w:t xml:space="preserve">약간 변형된 형태로 출제되어 </w:t>
      </w:r>
      <w:proofErr w:type="spellStart"/>
      <w:r>
        <w:rPr>
          <w:rFonts w:hint="eastAsia"/>
          <w:szCs w:val="20"/>
        </w:rPr>
        <w:t>오답률이</w:t>
      </w:r>
      <w:proofErr w:type="spellEnd"/>
      <w:r>
        <w:rPr>
          <w:rFonts w:hint="eastAsia"/>
          <w:szCs w:val="20"/>
        </w:rPr>
        <w:t xml:space="preserve"> 높았다. </w:t>
      </w:r>
      <w:r w:rsidR="008B361A">
        <w:rPr>
          <w:rFonts w:hint="eastAsia"/>
          <w:szCs w:val="20"/>
        </w:rPr>
        <w:t xml:space="preserve">전자기 유도는 </w:t>
      </w:r>
      <w:proofErr w:type="spellStart"/>
      <w:r w:rsidR="008B361A">
        <w:rPr>
          <w:rFonts w:hint="eastAsia"/>
          <w:szCs w:val="20"/>
        </w:rPr>
        <w:t>자속의</w:t>
      </w:r>
      <w:proofErr w:type="spellEnd"/>
      <w:r w:rsidR="008B361A">
        <w:rPr>
          <w:rFonts w:hint="eastAsia"/>
          <w:szCs w:val="20"/>
        </w:rPr>
        <w:t xml:space="preserve"> 변화를 방해하거나 물체의 운동을 방해하는 방향으로 유도가 되는데, 여기서 </w:t>
      </w:r>
      <w:proofErr w:type="spellStart"/>
      <w:r w:rsidR="008B361A">
        <w:rPr>
          <w:rFonts w:hint="eastAsia"/>
          <w:szCs w:val="20"/>
        </w:rPr>
        <w:t>자속이라는</w:t>
      </w:r>
      <w:proofErr w:type="spellEnd"/>
      <w:r w:rsidR="008B361A">
        <w:rPr>
          <w:rFonts w:hint="eastAsia"/>
          <w:szCs w:val="20"/>
        </w:rPr>
        <w:t xml:space="preserve"> 것은 </w:t>
      </w:r>
      <w:r w:rsidR="008B361A">
        <w:rPr>
          <w:szCs w:val="20"/>
        </w:rPr>
        <w:t>‘</w:t>
      </w:r>
      <w:r w:rsidR="008B361A">
        <w:rPr>
          <w:rFonts w:hint="eastAsia"/>
          <w:szCs w:val="20"/>
        </w:rPr>
        <w:t>단위면적</w:t>
      </w:r>
      <w:r w:rsidR="008B361A">
        <w:rPr>
          <w:szCs w:val="20"/>
        </w:rPr>
        <w:t>’</w:t>
      </w:r>
      <w:r w:rsidR="008B361A">
        <w:rPr>
          <w:rFonts w:hint="eastAsia"/>
          <w:szCs w:val="20"/>
        </w:rPr>
        <w:t xml:space="preserve">이란 개념이 포함되어있지 않다. 즉, </w:t>
      </w:r>
      <w:proofErr w:type="spellStart"/>
      <w:r w:rsidR="008B361A" w:rsidRPr="008B361A">
        <w:rPr>
          <w:rFonts w:hint="eastAsia"/>
          <w:b/>
          <w:szCs w:val="20"/>
        </w:rPr>
        <w:t>자속</w:t>
      </w:r>
      <w:r w:rsidR="008B361A">
        <w:rPr>
          <w:rFonts w:hint="eastAsia"/>
          <w:szCs w:val="20"/>
        </w:rPr>
        <w:t>이란</w:t>
      </w:r>
      <w:proofErr w:type="spellEnd"/>
      <w:r w:rsidR="008B361A">
        <w:rPr>
          <w:rFonts w:hint="eastAsia"/>
          <w:szCs w:val="20"/>
        </w:rPr>
        <w:t xml:space="preserve"> 것은 어떤 폐곡선을 통과하는 </w:t>
      </w:r>
      <w:r w:rsidR="008B361A" w:rsidRPr="008B361A">
        <w:rPr>
          <w:rFonts w:hint="eastAsia"/>
          <w:b/>
          <w:szCs w:val="20"/>
        </w:rPr>
        <w:t>자기력선의 수</w:t>
      </w:r>
      <w:r w:rsidR="008B361A">
        <w:rPr>
          <w:rFonts w:hint="eastAsia"/>
          <w:szCs w:val="20"/>
        </w:rPr>
        <w:t xml:space="preserve">에 비례한다. 146문제를 관찰해보면, 반지름이 일정하게 감소할 때마다 감소하는 면적에 포함된 자기력선의 수가 감소하는 것을 알 수 있다. 따라서 </w:t>
      </w:r>
      <w:proofErr w:type="spellStart"/>
      <w:r w:rsidR="008B361A">
        <w:rPr>
          <w:rFonts w:hint="eastAsia"/>
          <w:szCs w:val="20"/>
        </w:rPr>
        <w:t>기전력의</w:t>
      </w:r>
      <w:proofErr w:type="spellEnd"/>
      <w:r w:rsidR="008B361A">
        <w:rPr>
          <w:rFonts w:hint="eastAsia"/>
          <w:szCs w:val="20"/>
        </w:rPr>
        <w:t xml:space="preserve"> 크기는 감소한다. </w:t>
      </w: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7067A1">
      <w:pPr>
        <w:rPr>
          <w:szCs w:val="20"/>
        </w:rPr>
      </w:pPr>
    </w:p>
    <w:p w:rsidR="008B361A" w:rsidRDefault="008B361A" w:rsidP="008B361A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8B361A" w:rsidRDefault="008B361A" w:rsidP="007067A1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[2012 예비]</w:t>
      </w:r>
    </w:p>
    <w:p w:rsidR="008B361A" w:rsidRDefault="008B361A" w:rsidP="007067A1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43843CD8" wp14:editId="18B2D3D7">
            <wp:extent cx="3284855" cy="3043053"/>
            <wp:effectExtent l="0" t="0" r="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043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1A" w:rsidRDefault="008B361A" w:rsidP="007067A1">
      <w:pPr>
        <w:rPr>
          <w:sz w:val="16"/>
          <w:szCs w:val="16"/>
        </w:rPr>
      </w:pPr>
    </w:p>
    <w:p w:rsidR="008B361A" w:rsidRDefault="008B361A" w:rsidP="007067A1">
      <w:pPr>
        <w:rPr>
          <w:sz w:val="16"/>
          <w:szCs w:val="16"/>
        </w:rPr>
      </w:pPr>
    </w:p>
    <w:p w:rsidR="008B361A" w:rsidRDefault="008B361A" w:rsidP="007067A1">
      <w:pPr>
        <w:rPr>
          <w:sz w:val="16"/>
          <w:szCs w:val="16"/>
        </w:rPr>
      </w:pPr>
    </w:p>
    <w:p w:rsidR="00757BEE" w:rsidRDefault="00757BEE" w:rsidP="007067A1">
      <w:pPr>
        <w:rPr>
          <w:sz w:val="16"/>
          <w:szCs w:val="16"/>
        </w:rPr>
      </w:pPr>
    </w:p>
    <w:p w:rsidR="008B361A" w:rsidRPr="008B361A" w:rsidRDefault="008B361A" w:rsidP="007067A1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6월]</w:t>
      </w:r>
    </w:p>
    <w:p w:rsidR="007067A1" w:rsidRDefault="00757BEE" w:rsidP="00A350CE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04A0E7B5" wp14:editId="25C2E5FF">
            <wp:extent cx="3284855" cy="2169198"/>
            <wp:effectExtent l="0" t="0" r="0" b="254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169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BEE" w:rsidRDefault="00757BEE" w:rsidP="00A350CE">
      <w:pPr>
        <w:rPr>
          <w:sz w:val="16"/>
          <w:szCs w:val="16"/>
        </w:rPr>
      </w:pPr>
    </w:p>
    <w:p w:rsidR="00757BEE" w:rsidRDefault="00757BEE" w:rsidP="00A350CE">
      <w:pPr>
        <w:rPr>
          <w:sz w:val="16"/>
          <w:szCs w:val="16"/>
        </w:rPr>
      </w:pPr>
    </w:p>
    <w:p w:rsidR="00757BEE" w:rsidRDefault="00757BEE" w:rsidP="00A350CE">
      <w:pPr>
        <w:rPr>
          <w:sz w:val="16"/>
          <w:szCs w:val="16"/>
        </w:rPr>
      </w:pPr>
    </w:p>
    <w:p w:rsidR="00757BEE" w:rsidRDefault="00757BEE" w:rsidP="00A350CE">
      <w:pPr>
        <w:rPr>
          <w:sz w:val="16"/>
          <w:szCs w:val="16"/>
        </w:rPr>
      </w:pPr>
    </w:p>
    <w:p w:rsidR="00757BEE" w:rsidRDefault="00757BEE" w:rsidP="00A350CE">
      <w:pPr>
        <w:rPr>
          <w:sz w:val="16"/>
          <w:szCs w:val="16"/>
        </w:rPr>
      </w:pPr>
    </w:p>
    <w:p w:rsidR="00757BEE" w:rsidRDefault="00757BEE" w:rsidP="00A350CE">
      <w:pPr>
        <w:rPr>
          <w:sz w:val="16"/>
          <w:szCs w:val="16"/>
        </w:rPr>
      </w:pPr>
    </w:p>
    <w:p w:rsidR="00757BEE" w:rsidRDefault="00757BEE" w:rsidP="00757BEE">
      <w:pPr>
        <w:ind w:firstLineChars="200" w:firstLine="38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 xml:space="preserve">                        10. 에너지준위의 양자화</w:t>
      </w:r>
    </w:p>
    <w:p w:rsidR="00757BEE" w:rsidRDefault="00757BEE" w:rsidP="00757BEE">
      <w:pPr>
        <w:rPr>
          <w:rFonts w:eastAsiaTheme="minorHAnsi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[2013 9월]</w:t>
      </w:r>
    </w:p>
    <w:p w:rsidR="00757BEE" w:rsidRDefault="00757BEE" w:rsidP="00757BEE">
      <w:pPr>
        <w:rPr>
          <w:rFonts w:eastAsiaTheme="minorHAnsi"/>
          <w:sz w:val="16"/>
          <w:szCs w:val="16"/>
        </w:rPr>
      </w:pPr>
      <w:r>
        <w:rPr>
          <w:noProof/>
        </w:rPr>
        <w:drawing>
          <wp:inline distT="0" distB="0" distL="0" distR="0" wp14:anchorId="3F63BE61" wp14:editId="2DFAA512">
            <wp:extent cx="3284855" cy="3191152"/>
            <wp:effectExtent l="0" t="0" r="0" b="952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191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 xml:space="preserve">[2013 </w:t>
      </w:r>
      <w:proofErr w:type="spellStart"/>
      <w:r>
        <w:rPr>
          <w:rFonts w:eastAsiaTheme="minorHAnsi" w:hint="eastAsia"/>
          <w:sz w:val="16"/>
          <w:szCs w:val="16"/>
        </w:rPr>
        <w:t>대수능</w:t>
      </w:r>
      <w:proofErr w:type="spellEnd"/>
      <w:r>
        <w:rPr>
          <w:rFonts w:eastAsiaTheme="minorHAnsi" w:hint="eastAsia"/>
          <w:sz w:val="16"/>
          <w:szCs w:val="16"/>
        </w:rPr>
        <w:t>]</w:t>
      </w:r>
    </w:p>
    <w:p w:rsidR="009B7C9B" w:rsidRDefault="009B7C9B" w:rsidP="00757BEE">
      <w:pPr>
        <w:rPr>
          <w:rFonts w:eastAsiaTheme="minorHAnsi"/>
          <w:sz w:val="16"/>
          <w:szCs w:val="16"/>
        </w:rPr>
      </w:pPr>
      <w:r>
        <w:rPr>
          <w:noProof/>
        </w:rPr>
        <w:drawing>
          <wp:inline distT="0" distB="0" distL="0" distR="0" wp14:anchorId="1DAC941D" wp14:editId="1B7161C1">
            <wp:extent cx="3284855" cy="4034476"/>
            <wp:effectExtent l="0" t="0" r="0" b="444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03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9B7C9B" w:rsidRDefault="009B7C9B" w:rsidP="009B7C9B">
      <w:pPr>
        <w:rPr>
          <w:rFonts w:eastAsiaTheme="minorHAnsi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[2014 6월]</w:t>
      </w:r>
    </w:p>
    <w:p w:rsidR="009B7C9B" w:rsidRDefault="009B7C9B" w:rsidP="009B7C9B">
      <w:pPr>
        <w:rPr>
          <w:rFonts w:eastAsiaTheme="minorHAnsi"/>
          <w:sz w:val="16"/>
          <w:szCs w:val="16"/>
        </w:rPr>
      </w:pPr>
      <w:r>
        <w:rPr>
          <w:noProof/>
        </w:rPr>
        <w:drawing>
          <wp:inline distT="0" distB="0" distL="0" distR="0" wp14:anchorId="332841A4" wp14:editId="549C500C">
            <wp:extent cx="3284855" cy="4114842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114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[2014 9월]</w:t>
      </w:r>
    </w:p>
    <w:p w:rsidR="009B7C9B" w:rsidRDefault="009B7C9B" w:rsidP="00757BEE">
      <w:pPr>
        <w:rPr>
          <w:rFonts w:eastAsiaTheme="minorHAnsi"/>
          <w:sz w:val="16"/>
          <w:szCs w:val="16"/>
        </w:rPr>
      </w:pPr>
      <w:r>
        <w:rPr>
          <w:noProof/>
        </w:rPr>
        <w:drawing>
          <wp:inline distT="0" distB="0" distL="0" distR="0" wp14:anchorId="356B1A90" wp14:editId="13AB6DDC">
            <wp:extent cx="3284855" cy="2324667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2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757BEE">
      <w:pPr>
        <w:rPr>
          <w:rFonts w:eastAsiaTheme="minorHAnsi"/>
          <w:sz w:val="16"/>
          <w:szCs w:val="16"/>
        </w:rPr>
      </w:pPr>
    </w:p>
    <w:p w:rsidR="009B7C9B" w:rsidRDefault="009B7C9B" w:rsidP="009B7C9B">
      <w:pPr>
        <w:ind w:firstLineChars="1400" w:firstLine="270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10. 에너지준위의 양자화</w:t>
      </w:r>
    </w:p>
    <w:p w:rsidR="009B7C9B" w:rsidRDefault="009B7C9B" w:rsidP="009B7C9B">
      <w:pPr>
        <w:rPr>
          <w:rFonts w:eastAsiaTheme="minorHAnsi"/>
          <w:sz w:val="24"/>
          <w:szCs w:val="16"/>
        </w:rPr>
      </w:pPr>
      <w:r>
        <w:rPr>
          <w:rFonts w:eastAsiaTheme="minorHAnsi" w:hint="eastAsia"/>
          <w:sz w:val="24"/>
          <w:szCs w:val="16"/>
        </w:rPr>
        <w:t>10. 에너지준위와 양자화</w:t>
      </w:r>
    </w:p>
    <w:p w:rsidR="009B7C9B" w:rsidRDefault="009B7C9B" w:rsidP="009B7C9B">
      <w:pPr>
        <w:rPr>
          <w:rFonts w:eastAsiaTheme="minorHAnsi"/>
          <w:szCs w:val="16"/>
        </w:rPr>
      </w:pPr>
      <w:r>
        <w:rPr>
          <w:rFonts w:eastAsiaTheme="minorHAnsi" w:hint="eastAsia"/>
          <w:szCs w:val="16"/>
        </w:rPr>
        <w:t xml:space="preserve">거저 주는 문제다. 틀리면 안 된다. 파장이 짧고 진동수가 크면 에너지가 크다는 것만으로 웬만한 </w:t>
      </w:r>
      <w:r w:rsidR="00E67647">
        <w:rPr>
          <w:rFonts w:eastAsiaTheme="minorHAnsi" w:hint="eastAsia"/>
          <w:szCs w:val="16"/>
        </w:rPr>
        <w:t>정성</w:t>
      </w:r>
      <w:bookmarkStart w:id="0" w:name="_GoBack"/>
      <w:bookmarkEnd w:id="0"/>
      <w:r>
        <w:rPr>
          <w:rFonts w:eastAsiaTheme="minorHAnsi" w:hint="eastAsia"/>
          <w:szCs w:val="16"/>
        </w:rPr>
        <w:t>적인 판단이 가능하다.</w:t>
      </w:r>
    </w:p>
    <w:p w:rsidR="00B51F64" w:rsidRDefault="00B51F64" w:rsidP="009B7C9B">
      <w:pPr>
        <w:rPr>
          <w:rFonts w:eastAsiaTheme="minorHAnsi"/>
          <w:szCs w:val="16"/>
        </w:rPr>
      </w:pPr>
      <w:r>
        <w:rPr>
          <w:rFonts w:eastAsiaTheme="minorHAnsi" w:hint="eastAsia"/>
          <w:szCs w:val="16"/>
        </w:rPr>
        <w:t xml:space="preserve">또한 고체의 에너지 준위와 </w:t>
      </w:r>
      <w:proofErr w:type="spellStart"/>
      <w:r>
        <w:rPr>
          <w:rFonts w:eastAsiaTheme="minorHAnsi" w:hint="eastAsia"/>
          <w:szCs w:val="16"/>
        </w:rPr>
        <w:t>전도도는</w:t>
      </w:r>
      <w:proofErr w:type="spellEnd"/>
      <w:r>
        <w:rPr>
          <w:rFonts w:eastAsiaTheme="minorHAnsi" w:hint="eastAsia"/>
          <w:szCs w:val="16"/>
        </w:rPr>
        <w:t xml:space="preserve"> 용어와 개념을 까먹지 않게 외워줘야 한다.  </w:t>
      </w: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Default="009B7C9B" w:rsidP="009B7C9B">
      <w:pPr>
        <w:rPr>
          <w:rFonts w:eastAsiaTheme="minorHAnsi"/>
          <w:szCs w:val="16"/>
        </w:rPr>
      </w:pPr>
    </w:p>
    <w:p w:rsidR="009B7C9B" w:rsidRPr="009B7C9B" w:rsidRDefault="009B7C9B" w:rsidP="009B7C9B">
      <w:pPr>
        <w:rPr>
          <w:rFonts w:eastAsiaTheme="minorHAnsi"/>
          <w:szCs w:val="16"/>
        </w:rPr>
      </w:pPr>
    </w:p>
    <w:sectPr w:rsidR="009B7C9B" w:rsidRPr="009B7C9B" w:rsidSect="00A350CE">
      <w:pgSz w:w="11906" w:h="16838"/>
      <w:pgMar w:top="567" w:right="567" w:bottom="720" w:left="567" w:header="851" w:footer="992" w:gutter="0"/>
      <w:cols w:num="2" w:sep="1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2434" w:rsidRDefault="005B2434" w:rsidP="00E67647">
      <w:pPr>
        <w:spacing w:after="0" w:line="240" w:lineRule="auto"/>
      </w:pPr>
      <w:r>
        <w:separator/>
      </w:r>
    </w:p>
  </w:endnote>
  <w:endnote w:type="continuationSeparator" w:id="0">
    <w:p w:rsidR="005B2434" w:rsidRDefault="005B2434" w:rsidP="00E676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365달콤한낮잠">
    <w:panose1 w:val="02020603020101020101"/>
    <w:charset w:val="81"/>
    <w:family w:val="roman"/>
    <w:pitch w:val="variable"/>
    <w:sig w:usb0="800002A7" w:usb1="19D77CFB" w:usb2="00000010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2434" w:rsidRDefault="005B2434" w:rsidP="00E67647">
      <w:pPr>
        <w:spacing w:after="0" w:line="240" w:lineRule="auto"/>
      </w:pPr>
      <w:r>
        <w:separator/>
      </w:r>
    </w:p>
  </w:footnote>
  <w:footnote w:type="continuationSeparator" w:id="0">
    <w:p w:rsidR="005B2434" w:rsidRDefault="005B2434" w:rsidP="00E6764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21AD"/>
    <w:rsid w:val="005B2434"/>
    <w:rsid w:val="007067A1"/>
    <w:rsid w:val="00757BEE"/>
    <w:rsid w:val="007C21AD"/>
    <w:rsid w:val="00803F84"/>
    <w:rsid w:val="008B361A"/>
    <w:rsid w:val="009B7C9B"/>
    <w:rsid w:val="00A350CE"/>
    <w:rsid w:val="00B51F64"/>
    <w:rsid w:val="00E67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0CE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350C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A350CE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67647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E67647"/>
  </w:style>
  <w:style w:type="paragraph" w:styleId="a5">
    <w:name w:val="footer"/>
    <w:basedOn w:val="a"/>
    <w:link w:val="Char1"/>
    <w:uiPriority w:val="99"/>
    <w:unhideWhenUsed/>
    <w:rsid w:val="00E67647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E6764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0CE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350C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A350CE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67647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E67647"/>
  </w:style>
  <w:style w:type="paragraph" w:styleId="a5">
    <w:name w:val="footer"/>
    <w:basedOn w:val="a"/>
    <w:link w:val="Char1"/>
    <w:uiPriority w:val="99"/>
    <w:unhideWhenUsed/>
    <w:rsid w:val="00E67647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E676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125</Words>
  <Characters>716</Characters>
  <Application>Microsoft Office Word</Application>
  <DocSecurity>0</DocSecurity>
  <Lines>5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David</cp:lastModifiedBy>
  <cp:revision>4</cp:revision>
  <dcterms:created xsi:type="dcterms:W3CDTF">2014-09-08T13:06:00Z</dcterms:created>
  <dcterms:modified xsi:type="dcterms:W3CDTF">2014-09-09T12:52:00Z</dcterms:modified>
</cp:coreProperties>
</file>